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10" w:rsidRPr="00596969" w:rsidRDefault="00217E10" w:rsidP="00A73425">
      <w:pPr>
        <w:pStyle w:val="2"/>
        <w:spacing w:after="0" w:line="276" w:lineRule="auto"/>
        <w:ind w:left="0"/>
        <w:jc w:val="center"/>
        <w:rPr>
          <w:sz w:val="28"/>
          <w:szCs w:val="28"/>
        </w:rPr>
      </w:pPr>
      <w:r w:rsidRPr="00596969">
        <w:rPr>
          <w:sz w:val="28"/>
          <w:szCs w:val="28"/>
        </w:rPr>
        <w:t>МІНІСТЕРСТВО ОСВІТИ І НАУКИ УКРАЇНИ</w:t>
      </w:r>
    </w:p>
    <w:p w:rsidR="00217E10" w:rsidRPr="00596969" w:rsidRDefault="00217E10" w:rsidP="00A73425">
      <w:pPr>
        <w:spacing w:line="276" w:lineRule="auto"/>
        <w:jc w:val="center"/>
      </w:pPr>
      <w:r w:rsidRPr="00596969">
        <w:t>УПРА</w:t>
      </w:r>
      <w:r w:rsidR="00F2771B" w:rsidRPr="00596969">
        <w:t xml:space="preserve">ВЛІННЯ ОСВІТИ І НАУКИ ДОНЕЦЬКОЇ </w:t>
      </w:r>
      <w:r w:rsidRPr="00596969">
        <w:t>ОБЛДЕРЖАДМІНІСТРАЦІЇ</w:t>
      </w:r>
    </w:p>
    <w:p w:rsidR="0023604F" w:rsidRPr="00596969" w:rsidRDefault="0023604F" w:rsidP="00A73425">
      <w:pPr>
        <w:pStyle w:val="1"/>
        <w:spacing w:after="0"/>
        <w:ind w:left="0"/>
        <w:jc w:val="center"/>
        <w:rPr>
          <w:szCs w:val="24"/>
          <w:lang w:val="uk-UA"/>
        </w:rPr>
      </w:pPr>
      <w:r w:rsidRPr="00596969">
        <w:rPr>
          <w:szCs w:val="24"/>
          <w:lang w:val="uk-UA"/>
        </w:rPr>
        <w:t>УПРАВЛІННЯ КУЛЬТУРИ І ТУРИЗМУ ДОНЕЦЬКОЇ ОБЛДЕРЖАДМІНІСТРАЦІЇ</w:t>
      </w:r>
    </w:p>
    <w:p w:rsidR="00217E10" w:rsidRPr="00596969" w:rsidRDefault="00217E10" w:rsidP="00A73425">
      <w:pPr>
        <w:pStyle w:val="2"/>
        <w:spacing w:after="0" w:line="276" w:lineRule="auto"/>
        <w:ind w:left="0"/>
        <w:jc w:val="center"/>
      </w:pPr>
      <w:r w:rsidRPr="00596969">
        <w:t>ДОНЕЦЬКИЙ ДЕРЖАВНИЙ УНІВЕРСИТЕТ УПРАВЛІННЯ</w:t>
      </w:r>
    </w:p>
    <w:p w:rsidR="00217E10" w:rsidRPr="00596969" w:rsidRDefault="00217E10" w:rsidP="00A73425">
      <w:pPr>
        <w:pStyle w:val="2"/>
        <w:spacing w:after="0" w:line="276" w:lineRule="auto"/>
        <w:ind w:left="0"/>
        <w:jc w:val="center"/>
      </w:pPr>
      <w:r w:rsidRPr="00596969">
        <w:t>ДОНЕЦЬКИЙ НАЦІОНАЛЬНИЙ  УНІВЕРСИТЕТ</w:t>
      </w:r>
    </w:p>
    <w:p w:rsidR="00217E10" w:rsidRPr="00F35FC5" w:rsidRDefault="00217E10" w:rsidP="00A73425">
      <w:pPr>
        <w:pStyle w:val="2"/>
        <w:spacing w:after="0" w:line="276" w:lineRule="auto"/>
        <w:ind w:left="0"/>
        <w:jc w:val="center"/>
      </w:pPr>
      <w:r w:rsidRPr="00F35FC5">
        <w:t>ФІЛОЛОГІЧНИЙ ФАКУЛЬТЕТ</w:t>
      </w:r>
    </w:p>
    <w:p w:rsidR="00217E10" w:rsidRPr="00F35FC5" w:rsidRDefault="00217E10" w:rsidP="00A73425">
      <w:pPr>
        <w:pStyle w:val="2"/>
        <w:spacing w:after="0" w:line="276" w:lineRule="auto"/>
        <w:ind w:left="0"/>
        <w:jc w:val="center"/>
      </w:pPr>
      <w:r w:rsidRPr="00F35FC5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AE94336" wp14:editId="61C47796">
            <wp:simplePos x="0" y="0"/>
            <wp:positionH relativeFrom="column">
              <wp:posOffset>-171450</wp:posOffset>
            </wp:positionH>
            <wp:positionV relativeFrom="paragraph">
              <wp:posOffset>86995</wp:posOffset>
            </wp:positionV>
            <wp:extent cx="1238250" cy="12382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FC5">
        <w:t xml:space="preserve">КАФЕДРА </w:t>
      </w:r>
    </w:p>
    <w:p w:rsidR="00217E10" w:rsidRPr="00F35FC5" w:rsidRDefault="00217E10" w:rsidP="00A73425">
      <w:pPr>
        <w:pStyle w:val="2"/>
        <w:spacing w:after="0" w:line="276" w:lineRule="auto"/>
        <w:ind w:left="0"/>
        <w:jc w:val="center"/>
      </w:pPr>
      <w:r w:rsidRPr="00F35FC5">
        <w:t>УКРАЇНСЬКОЇ ФІЛОЛОГІЇ І КУЛЬТУРИ</w:t>
      </w:r>
    </w:p>
    <w:p w:rsidR="00217E10" w:rsidRDefault="00217E10" w:rsidP="00F35FC5">
      <w:pPr>
        <w:pStyle w:val="2"/>
        <w:spacing w:line="240" w:lineRule="auto"/>
        <w:ind w:left="329" w:hanging="329"/>
        <w:jc w:val="center"/>
        <w:rPr>
          <w:b/>
        </w:rPr>
      </w:pPr>
    </w:p>
    <w:p w:rsidR="002123BB" w:rsidRPr="00F35FC5" w:rsidRDefault="002123BB" w:rsidP="00F35FC5">
      <w:pPr>
        <w:pStyle w:val="2"/>
        <w:spacing w:line="240" w:lineRule="auto"/>
        <w:ind w:left="329" w:hanging="329"/>
        <w:jc w:val="center"/>
        <w:rPr>
          <w:b/>
        </w:rPr>
      </w:pPr>
    </w:p>
    <w:p w:rsidR="00217E10" w:rsidRDefault="00217E10" w:rsidP="00F35FC5">
      <w:pPr>
        <w:pStyle w:val="2"/>
        <w:spacing w:line="240" w:lineRule="auto"/>
        <w:ind w:left="329" w:hanging="329"/>
        <w:jc w:val="center"/>
        <w:rPr>
          <w:b/>
        </w:rPr>
      </w:pPr>
      <w:r w:rsidRPr="00F35FC5">
        <w:rPr>
          <w:b/>
        </w:rPr>
        <w:t>ІНФОРМАЦІЙНИЙ ЛИСТ</w:t>
      </w:r>
    </w:p>
    <w:p w:rsidR="00F35FC5" w:rsidRPr="00F35FC5" w:rsidRDefault="00F35FC5" w:rsidP="00F35FC5">
      <w:pPr>
        <w:pStyle w:val="2"/>
        <w:spacing w:line="240" w:lineRule="auto"/>
        <w:ind w:left="329" w:hanging="329"/>
        <w:jc w:val="center"/>
        <w:rPr>
          <w:b/>
        </w:rPr>
      </w:pPr>
    </w:p>
    <w:p w:rsidR="00217E10" w:rsidRPr="002123BB" w:rsidRDefault="00217E10" w:rsidP="002123BB">
      <w:pPr>
        <w:pStyle w:val="2"/>
        <w:spacing w:line="240" w:lineRule="auto"/>
        <w:ind w:left="329" w:hanging="329"/>
        <w:jc w:val="center"/>
        <w:rPr>
          <w:b/>
          <w:lang w:val="ru-RU"/>
        </w:rPr>
      </w:pPr>
      <w:r w:rsidRPr="00F35FC5">
        <w:rPr>
          <w:b/>
          <w:i/>
        </w:rPr>
        <w:t>Шановні студенти та молоді науковці!</w:t>
      </w:r>
    </w:p>
    <w:p w:rsidR="00217E10" w:rsidRPr="00596969" w:rsidRDefault="00217E10" w:rsidP="00F35FC5">
      <w:pPr>
        <w:spacing w:after="200"/>
        <w:jc w:val="center"/>
        <w:rPr>
          <w:rFonts w:eastAsia="Calibri"/>
          <w:b/>
          <w:lang w:eastAsia="en-US"/>
        </w:rPr>
      </w:pPr>
      <w:r w:rsidRPr="00596969">
        <w:t xml:space="preserve">Запрошуємо взяти участь у </w:t>
      </w:r>
      <w:r w:rsidRPr="00596969">
        <w:rPr>
          <w:b/>
        </w:rPr>
        <w:t>І</w:t>
      </w:r>
      <w:r w:rsidRPr="00596969">
        <w:rPr>
          <w:b/>
          <w:lang w:val="en-US"/>
        </w:rPr>
        <w:t>I</w:t>
      </w:r>
      <w:r w:rsidRPr="00596969">
        <w:rPr>
          <w:b/>
        </w:rPr>
        <w:t xml:space="preserve"> Всеукраїнській науково-практичній конференції студентів та молодих науковців </w:t>
      </w:r>
      <w:r w:rsidRPr="00596969">
        <w:rPr>
          <w:b/>
          <w:i/>
        </w:rPr>
        <w:t>«</w:t>
      </w:r>
      <w:r w:rsidRPr="00596969">
        <w:rPr>
          <w:rFonts w:eastAsia="Calibri"/>
          <w:b/>
          <w:lang w:eastAsia="en-US"/>
        </w:rPr>
        <w:t>Культура у фокусі наукових парадигм</w:t>
      </w:r>
      <w:r w:rsidRPr="00596969">
        <w:t xml:space="preserve">: </w:t>
      </w:r>
      <w:r w:rsidRPr="00596969">
        <w:rPr>
          <w:b/>
        </w:rPr>
        <w:t>концептуальні рефлексії та виклики сьогодення</w:t>
      </w:r>
      <w:r w:rsidRPr="00596969">
        <w:rPr>
          <w:b/>
          <w:i/>
        </w:rPr>
        <w:t>»</w:t>
      </w:r>
      <w:r w:rsidRPr="00596969">
        <w:rPr>
          <w:b/>
        </w:rPr>
        <w:t xml:space="preserve">, </w:t>
      </w:r>
    </w:p>
    <w:p w:rsidR="00217E10" w:rsidRPr="00596969" w:rsidRDefault="00217E10" w:rsidP="00F35FC5">
      <w:pPr>
        <w:pStyle w:val="2"/>
        <w:spacing w:after="0" w:line="240" w:lineRule="auto"/>
        <w:ind w:left="0"/>
        <w:jc w:val="center"/>
        <w:rPr>
          <w:b/>
        </w:rPr>
      </w:pPr>
      <w:r w:rsidRPr="00596969">
        <w:rPr>
          <w:b/>
        </w:rPr>
        <w:t xml:space="preserve">що відбудеться </w:t>
      </w:r>
      <w:r w:rsidRPr="00596969">
        <w:rPr>
          <w:b/>
          <w:lang w:val="ru-RU"/>
        </w:rPr>
        <w:t>10 квітня</w:t>
      </w:r>
      <w:r w:rsidRPr="00596969">
        <w:rPr>
          <w:b/>
        </w:rPr>
        <w:t xml:space="preserve"> 201</w:t>
      </w:r>
      <w:r w:rsidRPr="00596969">
        <w:rPr>
          <w:b/>
          <w:lang w:val="ru-RU"/>
        </w:rPr>
        <w:t>4</w:t>
      </w:r>
      <w:r w:rsidRPr="00596969">
        <w:rPr>
          <w:b/>
        </w:rPr>
        <w:t xml:space="preserve"> року</w:t>
      </w:r>
    </w:p>
    <w:p w:rsidR="00217E10" w:rsidRPr="00596969" w:rsidRDefault="00217E10" w:rsidP="00F35FC5">
      <w:pPr>
        <w:jc w:val="center"/>
        <w:rPr>
          <w:b/>
          <w:spacing w:val="30"/>
        </w:rPr>
      </w:pPr>
    </w:p>
    <w:p w:rsidR="00F35FC5" w:rsidRPr="00F35FC5" w:rsidRDefault="00F35FC5" w:rsidP="00F35FC5">
      <w:pPr>
        <w:jc w:val="center"/>
        <w:rPr>
          <w:b/>
          <w:spacing w:val="30"/>
        </w:rPr>
      </w:pPr>
    </w:p>
    <w:p w:rsidR="00217E10" w:rsidRPr="00F35FC5" w:rsidRDefault="00217E10" w:rsidP="00F35FC5">
      <w:pPr>
        <w:jc w:val="center"/>
        <w:rPr>
          <w:b/>
          <w:spacing w:val="30"/>
        </w:rPr>
      </w:pPr>
      <w:r w:rsidRPr="00F35FC5">
        <w:rPr>
          <w:b/>
          <w:spacing w:val="30"/>
        </w:rPr>
        <w:t>ТЕМАТИКА КОНФЕРЕНЦІЇ</w:t>
      </w:r>
    </w:p>
    <w:p w:rsidR="00217E10" w:rsidRPr="00F35FC5" w:rsidRDefault="00217E10" w:rsidP="00F35FC5">
      <w:pPr>
        <w:pStyle w:val="2"/>
        <w:spacing w:after="0" w:line="240" w:lineRule="auto"/>
        <w:ind w:left="0"/>
        <w:jc w:val="center"/>
        <w:rPr>
          <w:b/>
        </w:rPr>
      </w:pP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Концептуальні парадигми дослідження культури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Актуальні проблеми теорії та історії культури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Креативність як феномен людського буття в культурі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Традиції та</w:t>
      </w:r>
      <w:r w:rsidRPr="00F35FC5">
        <w:rPr>
          <w:lang w:val="ru-RU"/>
        </w:rPr>
        <w:t xml:space="preserve"> </w:t>
      </w:r>
      <w:r w:rsidRPr="00F35FC5">
        <w:t>новації у</w:t>
      </w:r>
      <w:r w:rsidRPr="00F35FC5">
        <w:rPr>
          <w:lang w:val="ru-RU"/>
        </w:rPr>
        <w:t xml:space="preserve"> </w:t>
      </w:r>
      <w:r w:rsidRPr="00F35FC5">
        <w:t>мистецтвознавстві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Проблеми діалогу культур в контексті сучасних глобалізаційних процесів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Філософсько-естетичні проблеми культури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Концептуальна  і мовна картини світу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Технології соціокультурної діяльності та культурно-дозвіллєві практики</w:t>
      </w:r>
      <w:r w:rsidR="00F2771B" w:rsidRPr="00F35FC5">
        <w:t>.</w:t>
      </w:r>
    </w:p>
    <w:p w:rsidR="003B358B" w:rsidRPr="00F35FC5" w:rsidRDefault="00F2771B" w:rsidP="00F35FC5">
      <w:pPr>
        <w:pStyle w:val="a9"/>
        <w:numPr>
          <w:ilvl w:val="0"/>
          <w:numId w:val="7"/>
        </w:numPr>
      </w:pPr>
      <w:r w:rsidRPr="00F35FC5">
        <w:t>Культурна компетенція фахівця.</w:t>
      </w:r>
    </w:p>
    <w:p w:rsidR="00217E10" w:rsidRPr="00F35FC5" w:rsidRDefault="00217E10" w:rsidP="00F35FC5">
      <w:pPr>
        <w:pStyle w:val="a9"/>
        <w:numPr>
          <w:ilvl w:val="0"/>
          <w:numId w:val="7"/>
        </w:numPr>
      </w:pPr>
      <w:r w:rsidRPr="00F35FC5">
        <w:t>Проблеми культурної психології особистості</w:t>
      </w:r>
      <w:r w:rsidR="00F2771B" w:rsidRPr="00F35FC5">
        <w:t>.</w:t>
      </w:r>
    </w:p>
    <w:p w:rsidR="00217E10" w:rsidRPr="00F35FC5" w:rsidRDefault="00217E10" w:rsidP="00F35FC5">
      <w:pPr>
        <w:pStyle w:val="a9"/>
        <w:numPr>
          <w:ilvl w:val="0"/>
          <w:numId w:val="7"/>
        </w:numPr>
        <w:tabs>
          <w:tab w:val="left" w:pos="164"/>
          <w:tab w:val="left" w:pos="306"/>
          <w:tab w:val="left" w:pos="851"/>
        </w:tabs>
      </w:pPr>
      <w:r w:rsidRPr="00F35FC5">
        <w:rPr>
          <w:rFonts w:eastAsia="Calibri"/>
          <w:lang w:val="ru-RU" w:eastAsia="en-US"/>
        </w:rPr>
        <w:t>Феномен медіакультури</w:t>
      </w:r>
      <w:r w:rsidRPr="00F35FC5">
        <w:rPr>
          <w:rFonts w:eastAsia="Calibri"/>
          <w:lang w:eastAsia="en-US"/>
        </w:rPr>
        <w:t>:</w:t>
      </w:r>
      <w:r w:rsidRPr="00F35FC5">
        <w:rPr>
          <w:rFonts w:ascii="Calibri" w:eastAsia="Calibri" w:hAnsi="Calibri"/>
          <w:lang w:val="ru-RU" w:eastAsia="en-US"/>
        </w:rPr>
        <w:t xml:space="preserve"> </w:t>
      </w:r>
      <w:r w:rsidRPr="00F35FC5">
        <w:rPr>
          <w:rFonts w:eastAsia="Calibri"/>
          <w:lang w:eastAsia="en-US"/>
        </w:rPr>
        <w:t>глобальні виклики і національні перспективи.</w:t>
      </w:r>
    </w:p>
    <w:p w:rsidR="00217E10" w:rsidRPr="00F35FC5" w:rsidRDefault="00217E10" w:rsidP="00F35FC5">
      <w:pPr>
        <w:pStyle w:val="a9"/>
        <w:numPr>
          <w:ilvl w:val="0"/>
          <w:numId w:val="7"/>
        </w:numPr>
        <w:tabs>
          <w:tab w:val="left" w:pos="164"/>
          <w:tab w:val="left" w:pos="306"/>
          <w:tab w:val="left" w:pos="851"/>
        </w:tabs>
      </w:pPr>
      <w:r w:rsidRPr="00F35FC5">
        <w:t>Сучасні культурні процеси: соціально-політичний вимір</w:t>
      </w:r>
      <w:r w:rsidR="00F2771B" w:rsidRPr="00F35FC5">
        <w:t>.</w:t>
      </w:r>
    </w:p>
    <w:p w:rsidR="00217E10" w:rsidRPr="00F35FC5" w:rsidRDefault="00217E10" w:rsidP="00F35FC5">
      <w:pPr>
        <w:ind w:left="142"/>
      </w:pPr>
    </w:p>
    <w:p w:rsidR="00217E10" w:rsidRPr="00596969" w:rsidRDefault="00217E10" w:rsidP="00F35FC5">
      <w:pPr>
        <w:ind w:firstLine="687"/>
      </w:pPr>
      <w:r w:rsidRPr="00596969">
        <w:rPr>
          <w:b/>
        </w:rPr>
        <w:t>Мов</w:t>
      </w:r>
      <w:r w:rsidRPr="00596969">
        <w:rPr>
          <w:b/>
          <w:lang w:val="ru-RU"/>
        </w:rPr>
        <w:t>и</w:t>
      </w:r>
      <w:r w:rsidRPr="00596969">
        <w:rPr>
          <w:b/>
        </w:rPr>
        <w:t xml:space="preserve"> конференції:</w:t>
      </w:r>
      <w:r w:rsidRPr="00596969">
        <w:t xml:space="preserve"> українська, російська, англійська</w:t>
      </w:r>
    </w:p>
    <w:p w:rsidR="00217E10" w:rsidRPr="00596969" w:rsidRDefault="00217E10" w:rsidP="00F35FC5">
      <w:pPr>
        <w:pStyle w:val="a3"/>
        <w:spacing w:after="0"/>
        <w:ind w:right="127"/>
        <w:jc w:val="left"/>
        <w:rPr>
          <w:sz w:val="24"/>
          <w:szCs w:val="24"/>
          <w:lang w:val="ru-RU"/>
        </w:rPr>
      </w:pPr>
    </w:p>
    <w:p w:rsidR="00217E10" w:rsidRPr="00596969" w:rsidRDefault="00217E10" w:rsidP="00F35FC5">
      <w:pPr>
        <w:pStyle w:val="a3"/>
        <w:spacing w:after="0"/>
        <w:ind w:firstLine="708"/>
        <w:jc w:val="both"/>
        <w:rPr>
          <w:b/>
          <w:sz w:val="24"/>
          <w:szCs w:val="24"/>
        </w:rPr>
      </w:pPr>
      <w:r w:rsidRPr="00596969">
        <w:rPr>
          <w:sz w:val="24"/>
          <w:szCs w:val="24"/>
        </w:rPr>
        <w:t xml:space="preserve">Для участі у конференції необхідно </w:t>
      </w:r>
      <w:r w:rsidRPr="00596969">
        <w:rPr>
          <w:b/>
          <w:sz w:val="24"/>
          <w:szCs w:val="24"/>
        </w:rPr>
        <w:t xml:space="preserve">до </w:t>
      </w:r>
      <w:r w:rsidRPr="00596969">
        <w:rPr>
          <w:b/>
          <w:sz w:val="24"/>
          <w:szCs w:val="24"/>
          <w:lang w:val="ru-RU"/>
        </w:rPr>
        <w:t>1 березня</w:t>
      </w:r>
      <w:r w:rsidRPr="00596969">
        <w:rPr>
          <w:b/>
          <w:sz w:val="24"/>
          <w:szCs w:val="24"/>
        </w:rPr>
        <w:t xml:space="preserve"> 201</w:t>
      </w:r>
      <w:r w:rsidRPr="00596969">
        <w:rPr>
          <w:b/>
          <w:sz w:val="24"/>
          <w:szCs w:val="24"/>
          <w:lang w:val="ru-RU"/>
        </w:rPr>
        <w:t>4</w:t>
      </w:r>
      <w:r w:rsidRPr="00596969">
        <w:rPr>
          <w:b/>
          <w:sz w:val="24"/>
          <w:szCs w:val="24"/>
        </w:rPr>
        <w:t xml:space="preserve"> року</w:t>
      </w:r>
      <w:r w:rsidRPr="00596969">
        <w:rPr>
          <w:sz w:val="24"/>
          <w:szCs w:val="24"/>
        </w:rPr>
        <w:t xml:space="preserve"> надіслати анкету учасника (зразок надається) та </w:t>
      </w:r>
      <w:r w:rsidR="00994C6A" w:rsidRPr="00596969">
        <w:rPr>
          <w:sz w:val="24"/>
          <w:szCs w:val="24"/>
        </w:rPr>
        <w:t xml:space="preserve">матеріали </w:t>
      </w:r>
      <w:r w:rsidRPr="00596969">
        <w:rPr>
          <w:sz w:val="24"/>
          <w:szCs w:val="24"/>
        </w:rPr>
        <w:t xml:space="preserve">для публікації за адресою: </w:t>
      </w:r>
      <w:hyperlink r:id="rId8" w:history="1">
        <w:r w:rsidRPr="00596969">
          <w:rPr>
            <w:rStyle w:val="a6"/>
            <w:b/>
            <w:color w:val="auto"/>
            <w:sz w:val="24"/>
            <w:szCs w:val="24"/>
            <w:lang w:val="en-US"/>
          </w:rPr>
          <w:t>natalyakaika</w:t>
        </w:r>
        <w:r w:rsidRPr="00596969">
          <w:rPr>
            <w:rStyle w:val="a6"/>
            <w:b/>
            <w:color w:val="auto"/>
            <w:sz w:val="24"/>
            <w:szCs w:val="24"/>
            <w:lang w:val="ru-RU"/>
          </w:rPr>
          <w:t>@</w:t>
        </w:r>
        <w:r w:rsidRPr="00596969">
          <w:rPr>
            <w:rStyle w:val="a6"/>
            <w:b/>
            <w:color w:val="auto"/>
            <w:sz w:val="24"/>
            <w:szCs w:val="24"/>
            <w:lang w:val="en-US"/>
          </w:rPr>
          <w:t>mail</w:t>
        </w:r>
        <w:r w:rsidRPr="00596969">
          <w:rPr>
            <w:rStyle w:val="a6"/>
            <w:b/>
            <w:color w:val="auto"/>
            <w:sz w:val="24"/>
            <w:szCs w:val="24"/>
            <w:lang w:val="ru-RU"/>
          </w:rPr>
          <w:t>.</w:t>
        </w:r>
        <w:r w:rsidRPr="00596969">
          <w:rPr>
            <w:rStyle w:val="a6"/>
            <w:b/>
            <w:color w:val="auto"/>
            <w:sz w:val="24"/>
            <w:szCs w:val="24"/>
            <w:lang w:val="en-US"/>
          </w:rPr>
          <w:t>ru</w:t>
        </w:r>
      </w:hyperlink>
    </w:p>
    <w:p w:rsidR="00F2771B" w:rsidRPr="00596969" w:rsidRDefault="00F2771B" w:rsidP="00F35FC5">
      <w:pPr>
        <w:pStyle w:val="a3"/>
        <w:spacing w:after="0"/>
        <w:ind w:firstLine="708"/>
        <w:jc w:val="both"/>
        <w:rPr>
          <w:b/>
          <w:sz w:val="24"/>
          <w:szCs w:val="24"/>
        </w:rPr>
      </w:pPr>
    </w:p>
    <w:p w:rsidR="00A73425" w:rsidRDefault="00994C6A" w:rsidP="00F35FC5">
      <w:pPr>
        <w:pStyle w:val="a3"/>
        <w:spacing w:after="0"/>
        <w:ind w:firstLine="708"/>
        <w:jc w:val="both"/>
        <w:rPr>
          <w:rStyle w:val="FontStyle15"/>
          <w:sz w:val="24"/>
          <w:szCs w:val="24"/>
        </w:rPr>
      </w:pPr>
      <w:r w:rsidRPr="00596969">
        <w:rPr>
          <w:rStyle w:val="FontStyle15"/>
          <w:color w:val="auto"/>
          <w:sz w:val="24"/>
          <w:szCs w:val="24"/>
        </w:rPr>
        <w:t>Матеріали</w:t>
      </w:r>
      <w:r w:rsidR="00217E10" w:rsidRPr="00596969">
        <w:rPr>
          <w:rStyle w:val="FontStyle15"/>
          <w:color w:val="auto"/>
          <w:sz w:val="24"/>
          <w:szCs w:val="24"/>
        </w:rPr>
        <w:t>, що містять необхідні структурні елементи, визначені Постановою президії ВАК України "Про підвищення вимог до фахових видань, віднесених до переліків</w:t>
      </w:r>
      <w:r w:rsidR="00217E10" w:rsidRPr="00F35FC5">
        <w:rPr>
          <w:rStyle w:val="FontStyle15"/>
          <w:sz w:val="24"/>
          <w:szCs w:val="24"/>
        </w:rPr>
        <w:t xml:space="preserve"> ВАК України від 15.01.2003 р. № 7 - 05/1, </w:t>
      </w:r>
      <w:r w:rsidR="00217E10" w:rsidRPr="00F35FC5">
        <w:rPr>
          <w:rStyle w:val="FontStyle15"/>
          <w:b/>
          <w:sz w:val="24"/>
          <w:szCs w:val="24"/>
        </w:rPr>
        <w:t>планується опублікувати у збірнику матеріалів конференції</w:t>
      </w:r>
      <w:r w:rsidR="00217E10" w:rsidRPr="00F35FC5">
        <w:rPr>
          <w:rStyle w:val="FontStyle15"/>
          <w:sz w:val="24"/>
          <w:szCs w:val="24"/>
        </w:rPr>
        <w:t xml:space="preserve">. </w:t>
      </w:r>
    </w:p>
    <w:p w:rsidR="00A73425" w:rsidRDefault="00217E10" w:rsidP="00F35FC5">
      <w:pPr>
        <w:pStyle w:val="a3"/>
        <w:spacing w:after="0"/>
        <w:ind w:firstLine="708"/>
        <w:jc w:val="both"/>
        <w:rPr>
          <w:rStyle w:val="FontStyle15"/>
          <w:sz w:val="24"/>
          <w:szCs w:val="24"/>
        </w:rPr>
      </w:pPr>
      <w:r w:rsidRPr="00F35FC5">
        <w:rPr>
          <w:rStyle w:val="FontStyle15"/>
          <w:sz w:val="24"/>
          <w:szCs w:val="24"/>
        </w:rPr>
        <w:t xml:space="preserve">Видання матеріалів конференції планується до початку її роботи. </w:t>
      </w:r>
    </w:p>
    <w:p w:rsidR="00217E10" w:rsidRPr="00F35FC5" w:rsidRDefault="00217E10" w:rsidP="00F35FC5">
      <w:pPr>
        <w:pStyle w:val="a3"/>
        <w:spacing w:after="0"/>
        <w:ind w:firstLine="708"/>
        <w:jc w:val="both"/>
        <w:rPr>
          <w:b/>
          <w:sz w:val="24"/>
          <w:szCs w:val="24"/>
        </w:rPr>
      </w:pPr>
      <w:r w:rsidRPr="00F35FC5">
        <w:rPr>
          <w:rStyle w:val="FontStyle15"/>
          <w:b/>
          <w:sz w:val="24"/>
          <w:szCs w:val="24"/>
        </w:rPr>
        <w:t>Розсилку збірника матеріалів конференції поштою буде здійснено з</w:t>
      </w:r>
      <w:r w:rsidRPr="00F35FC5">
        <w:rPr>
          <w:rStyle w:val="FontStyle15"/>
          <w:sz w:val="24"/>
          <w:szCs w:val="24"/>
          <w:lang w:val="ru-RU"/>
        </w:rPr>
        <w:t xml:space="preserve"> </w:t>
      </w:r>
      <w:r w:rsidRPr="00F35FC5">
        <w:rPr>
          <w:b/>
          <w:sz w:val="24"/>
          <w:szCs w:val="24"/>
          <w:lang w:val="ru-RU"/>
        </w:rPr>
        <w:t xml:space="preserve">11 </w:t>
      </w:r>
      <w:r w:rsidRPr="00F35FC5">
        <w:rPr>
          <w:b/>
          <w:sz w:val="24"/>
          <w:szCs w:val="24"/>
        </w:rPr>
        <w:t xml:space="preserve">по </w:t>
      </w:r>
      <w:r w:rsidRPr="00F35FC5">
        <w:rPr>
          <w:b/>
          <w:sz w:val="24"/>
          <w:szCs w:val="24"/>
          <w:lang w:val="ru-RU"/>
        </w:rPr>
        <w:t>2</w:t>
      </w:r>
      <w:r w:rsidRPr="00F35FC5">
        <w:rPr>
          <w:b/>
          <w:sz w:val="24"/>
          <w:szCs w:val="24"/>
        </w:rPr>
        <w:t>0 квітня 201</w:t>
      </w:r>
      <w:r w:rsidRPr="00F35FC5">
        <w:rPr>
          <w:b/>
          <w:sz w:val="24"/>
          <w:szCs w:val="24"/>
          <w:lang w:val="ru-RU"/>
        </w:rPr>
        <w:t>4</w:t>
      </w:r>
      <w:r w:rsidRPr="00F35FC5">
        <w:rPr>
          <w:b/>
          <w:sz w:val="24"/>
          <w:szCs w:val="24"/>
        </w:rPr>
        <w:t>р</w:t>
      </w:r>
      <w:r w:rsidRPr="00F35FC5">
        <w:rPr>
          <w:b/>
          <w:sz w:val="24"/>
          <w:szCs w:val="24"/>
          <w:lang w:val="ru-RU"/>
        </w:rPr>
        <w:t>.</w:t>
      </w:r>
      <w:r w:rsidRPr="00F35FC5">
        <w:rPr>
          <w:b/>
          <w:sz w:val="24"/>
          <w:szCs w:val="24"/>
        </w:rPr>
        <w:t xml:space="preserve"> </w:t>
      </w:r>
    </w:p>
    <w:p w:rsidR="00FF53FF" w:rsidRPr="00F35FC5" w:rsidRDefault="00FF53FF" w:rsidP="00F35FC5">
      <w:pPr>
        <w:pStyle w:val="a3"/>
        <w:spacing w:after="0"/>
        <w:ind w:firstLine="708"/>
        <w:jc w:val="both"/>
        <w:rPr>
          <w:sz w:val="24"/>
          <w:szCs w:val="24"/>
        </w:rPr>
      </w:pPr>
      <w:r w:rsidRPr="00F35FC5">
        <w:rPr>
          <w:sz w:val="24"/>
          <w:szCs w:val="24"/>
        </w:rPr>
        <w:t>Я</w:t>
      </w:r>
      <w:r w:rsidR="0066200B" w:rsidRPr="00F35FC5">
        <w:rPr>
          <w:sz w:val="24"/>
          <w:szCs w:val="24"/>
        </w:rPr>
        <w:t>кщо через 3 д</w:t>
      </w:r>
      <w:r w:rsidRPr="00F35FC5">
        <w:rPr>
          <w:sz w:val="24"/>
          <w:szCs w:val="24"/>
        </w:rPr>
        <w:t xml:space="preserve">ні після надсилання матеріалів Ви не отримаєте повідомлення «Матеріали отримані», повторіть, </w:t>
      </w:r>
      <w:r w:rsidR="000C2C77" w:rsidRPr="00F35FC5">
        <w:rPr>
          <w:sz w:val="24"/>
          <w:szCs w:val="24"/>
        </w:rPr>
        <w:t>будь ласка, відправку чи зателеф</w:t>
      </w:r>
      <w:r w:rsidRPr="00F35FC5">
        <w:rPr>
          <w:sz w:val="24"/>
          <w:szCs w:val="24"/>
        </w:rPr>
        <w:t>онуйте.</w:t>
      </w:r>
    </w:p>
    <w:p w:rsidR="00217E10" w:rsidRPr="00596969" w:rsidRDefault="0023604F" w:rsidP="00F35FC5">
      <w:pPr>
        <w:pStyle w:val="a3"/>
        <w:spacing w:after="0"/>
        <w:ind w:right="127" w:firstLine="851"/>
        <w:rPr>
          <w:b/>
          <w:sz w:val="24"/>
          <w:szCs w:val="24"/>
        </w:rPr>
      </w:pPr>
      <w:r w:rsidRPr="00596969">
        <w:rPr>
          <w:b/>
          <w:sz w:val="24"/>
          <w:szCs w:val="24"/>
        </w:rPr>
        <w:lastRenderedPageBreak/>
        <w:t>ВИМОГИ ДО ОФОРМЛЕННЯ МАТЕРІАЛІВ</w:t>
      </w:r>
    </w:p>
    <w:p w:rsidR="00217E10" w:rsidRPr="00596969" w:rsidRDefault="00217E10" w:rsidP="00F35FC5">
      <w:pPr>
        <w:numPr>
          <w:ilvl w:val="0"/>
          <w:numId w:val="1"/>
        </w:numPr>
        <w:spacing w:before="40" w:after="40"/>
        <w:jc w:val="both"/>
      </w:pPr>
      <w:r w:rsidRPr="00596969">
        <w:rPr>
          <w:i/>
        </w:rPr>
        <w:t>Обсяг</w:t>
      </w:r>
      <w:r w:rsidR="00620242" w:rsidRPr="00596969">
        <w:rPr>
          <w:i/>
        </w:rPr>
        <w:t xml:space="preserve"> публікації</w:t>
      </w:r>
      <w:r w:rsidRPr="00596969">
        <w:t xml:space="preserve">: </w:t>
      </w:r>
      <w:r w:rsidR="00620242" w:rsidRPr="00596969">
        <w:t>2-4</w:t>
      </w:r>
      <w:r w:rsidR="00F2771B" w:rsidRPr="00596969">
        <w:t xml:space="preserve"> сторінки.</w:t>
      </w:r>
    </w:p>
    <w:p w:rsidR="00217E10" w:rsidRPr="00596969" w:rsidRDefault="00620242" w:rsidP="00F35FC5">
      <w:pPr>
        <w:numPr>
          <w:ilvl w:val="0"/>
          <w:numId w:val="1"/>
        </w:numPr>
        <w:spacing w:before="40"/>
        <w:ind w:right="127"/>
        <w:jc w:val="both"/>
      </w:pPr>
      <w:r w:rsidRPr="00596969">
        <w:rPr>
          <w:i/>
        </w:rPr>
        <w:t>Зміст матеріалів</w:t>
      </w:r>
      <w:r w:rsidR="00217E10" w:rsidRPr="00596969">
        <w:t>: постановка проблеми; аналіз останніх досліджень і публікацій, в яких започатковано розв’язання проблеми і на які спирається автор; формулювання цілей</w:t>
      </w:r>
      <w:r w:rsidR="007E6C77" w:rsidRPr="007E6C77">
        <w:t xml:space="preserve"> </w:t>
      </w:r>
      <w:r w:rsidR="007E6C77">
        <w:t>дослідження</w:t>
      </w:r>
      <w:r w:rsidR="00217E10" w:rsidRPr="00596969">
        <w:t>; виклад основного матеріалу дослідження; висновки; перспективи подальших наукових розвідок.</w:t>
      </w:r>
    </w:p>
    <w:p w:rsidR="00217E10" w:rsidRPr="00596969" w:rsidRDefault="00217E10" w:rsidP="00F35FC5">
      <w:pPr>
        <w:numPr>
          <w:ilvl w:val="0"/>
          <w:numId w:val="1"/>
        </w:numPr>
        <w:spacing w:before="40" w:after="40"/>
        <w:jc w:val="both"/>
      </w:pPr>
      <w:r w:rsidRPr="00596969">
        <w:rPr>
          <w:i/>
        </w:rPr>
        <w:t>Текстовий редактор</w:t>
      </w:r>
      <w:r w:rsidRPr="00596969">
        <w:t xml:space="preserve">: </w:t>
      </w:r>
      <w:r w:rsidRPr="00596969">
        <w:rPr>
          <w:i/>
        </w:rPr>
        <w:t>MS Word</w:t>
      </w:r>
      <w:r w:rsidRPr="00596969">
        <w:t xml:space="preserve"> (формат файла </w:t>
      </w:r>
      <w:r w:rsidRPr="00596969">
        <w:rPr>
          <w:i/>
          <w:lang w:val="en-US"/>
        </w:rPr>
        <w:t>doc</w:t>
      </w:r>
      <w:r w:rsidRPr="00596969">
        <w:rPr>
          <w:lang w:val="ru-RU"/>
        </w:rPr>
        <w:t xml:space="preserve">, </w:t>
      </w:r>
      <w:r w:rsidRPr="00596969">
        <w:rPr>
          <w:i/>
          <w:lang w:val="en-US"/>
        </w:rPr>
        <w:t>rtf</w:t>
      </w:r>
      <w:r w:rsidRPr="00596969">
        <w:t>).</w:t>
      </w:r>
    </w:p>
    <w:p w:rsidR="00217E10" w:rsidRPr="00F35FC5" w:rsidRDefault="00217E10" w:rsidP="00F35FC5">
      <w:pPr>
        <w:numPr>
          <w:ilvl w:val="0"/>
          <w:numId w:val="1"/>
        </w:numPr>
        <w:spacing w:before="40" w:after="40"/>
        <w:jc w:val="both"/>
      </w:pPr>
      <w:r w:rsidRPr="00F35FC5">
        <w:rPr>
          <w:i/>
        </w:rPr>
        <w:t>Сторінка:</w:t>
      </w:r>
      <w:r w:rsidRPr="00F35FC5">
        <w:t xml:space="preserve"> формат А4 (210х297 мм); поля – ліве 3 см, праве 1,5 см, верхнє </w:t>
      </w:r>
      <w:smartTag w:uri="urn:schemas-microsoft-com:office:smarttags" w:element="metricconverter">
        <w:smartTagPr>
          <w:attr w:name="ProductID" w:val="2 см"/>
        </w:smartTagPr>
        <w:r w:rsidRPr="00F35FC5">
          <w:t>2 см</w:t>
        </w:r>
      </w:smartTag>
      <w:r w:rsidRPr="00F35FC5">
        <w:t>, нижнє 2 см.</w:t>
      </w:r>
    </w:p>
    <w:p w:rsidR="00217E10" w:rsidRPr="00F35FC5" w:rsidRDefault="00217E10" w:rsidP="00F35FC5">
      <w:pPr>
        <w:numPr>
          <w:ilvl w:val="0"/>
          <w:numId w:val="1"/>
        </w:numPr>
        <w:spacing w:before="40" w:after="40"/>
        <w:jc w:val="both"/>
      </w:pPr>
      <w:r w:rsidRPr="00F35FC5">
        <w:rPr>
          <w:i/>
        </w:rPr>
        <w:t>Текст:</w:t>
      </w:r>
      <w:r w:rsidRPr="00F35FC5">
        <w:t xml:space="preserve"> шрифт </w:t>
      </w:r>
      <w:r w:rsidRPr="00F35FC5">
        <w:rPr>
          <w:i/>
        </w:rPr>
        <w:t>Times New Roman</w:t>
      </w:r>
      <w:r w:rsidRPr="00F35FC5">
        <w:t>, розмір 14, інтервал 1. Посилання на літературу в тексті подавати за зразком</w:t>
      </w:r>
      <w:r w:rsidRPr="00F35FC5">
        <w:rPr>
          <w:lang w:val="ru-RU"/>
        </w:rPr>
        <w:t>:</w:t>
      </w:r>
      <w:r w:rsidRPr="00F35FC5">
        <w:t xml:space="preserve"> [7, с.19</w:t>
      </w:r>
      <w:r w:rsidRPr="00F35FC5">
        <w:rPr>
          <w:lang w:val="ru-RU"/>
        </w:rPr>
        <w:t>]</w:t>
      </w:r>
      <w:r w:rsidRPr="00F35FC5">
        <w:t xml:space="preserve">; </w:t>
      </w:r>
      <w:r w:rsidRPr="00F35FC5">
        <w:rPr>
          <w:lang w:val="ru-RU"/>
        </w:rPr>
        <w:t>[</w:t>
      </w:r>
      <w:r w:rsidRPr="00F35FC5">
        <w:t>8, с.237- 238].</w:t>
      </w:r>
    </w:p>
    <w:p w:rsidR="00217E10" w:rsidRPr="00F35FC5" w:rsidRDefault="00217E10" w:rsidP="00A73425">
      <w:pPr>
        <w:numPr>
          <w:ilvl w:val="0"/>
          <w:numId w:val="1"/>
        </w:numPr>
        <w:spacing w:before="40"/>
        <w:jc w:val="both"/>
        <w:rPr>
          <w:spacing w:val="-4"/>
        </w:rPr>
      </w:pPr>
      <w:r w:rsidRPr="00F35FC5">
        <w:rPr>
          <w:i/>
        </w:rPr>
        <w:t>Рядки:</w:t>
      </w:r>
      <w:r w:rsidRPr="00F35FC5">
        <w:t xml:space="preserve"> 1-й рядок – посередині назва статті великими літерами (розмір шрифту 14, грубий); через рядок – посередині ім’я та прізвище автора (розмір шрифту 14, грубий); через рядок – посередині науковий кері</w:t>
      </w:r>
      <w:r w:rsidR="007E6C77">
        <w:t>вник та повна назва організації</w:t>
      </w:r>
      <w:r w:rsidRPr="00F35FC5">
        <w:t xml:space="preserve"> (розмір шрифту 12, курсив); через рядок – основний зміст</w:t>
      </w:r>
      <w:r w:rsidR="007E6C77">
        <w:t xml:space="preserve"> дослідження</w:t>
      </w:r>
      <w:r w:rsidRPr="00F35FC5">
        <w:t xml:space="preserve">; </w:t>
      </w:r>
      <w:r w:rsidR="007E6C77">
        <w:t xml:space="preserve">через рядок  </w:t>
      </w:r>
      <w:r w:rsidR="007E6C77" w:rsidRPr="00F35FC5">
        <w:t>–</w:t>
      </w:r>
      <w:r w:rsidR="007E6C77">
        <w:t xml:space="preserve"> </w:t>
      </w:r>
      <w:bookmarkStart w:id="0" w:name="_GoBack"/>
      <w:bookmarkEnd w:id="0"/>
      <w:r w:rsidRPr="00F35FC5">
        <w:rPr>
          <w:spacing w:val="-4"/>
        </w:rPr>
        <w:t>перелік цитованої літератури в алфавітній послідовності, оформлений за бібліографічними правилами</w:t>
      </w:r>
      <w:r w:rsidRPr="00F35FC5">
        <w:t>. Напр.: Література (двокрапку не ставити) 1….</w:t>
      </w:r>
    </w:p>
    <w:p w:rsidR="00217E10" w:rsidRPr="00596969" w:rsidRDefault="00217E10" w:rsidP="00F35FC5">
      <w:pPr>
        <w:numPr>
          <w:ilvl w:val="0"/>
          <w:numId w:val="1"/>
        </w:numPr>
        <w:spacing w:before="40" w:after="40"/>
        <w:jc w:val="both"/>
      </w:pPr>
      <w:r w:rsidRPr="00F35FC5">
        <w:rPr>
          <w:i/>
        </w:rPr>
        <w:t>Малюнок (діаграма)</w:t>
      </w:r>
      <w:r w:rsidRPr="00F35FC5">
        <w:t xml:space="preserve">: у форматі </w:t>
      </w:r>
      <w:r w:rsidRPr="00F35FC5">
        <w:rPr>
          <w:i/>
        </w:rPr>
        <w:t>TIF</w:t>
      </w:r>
      <w:r w:rsidRPr="00F35FC5">
        <w:t xml:space="preserve">, </w:t>
      </w:r>
      <w:r w:rsidRPr="00F35FC5">
        <w:rPr>
          <w:i/>
        </w:rPr>
        <w:t>JPG</w:t>
      </w:r>
      <w:r w:rsidRPr="00F35FC5">
        <w:t xml:space="preserve"> або </w:t>
      </w:r>
      <w:r w:rsidRPr="00F35FC5">
        <w:rPr>
          <w:i/>
        </w:rPr>
        <w:t>BMP</w:t>
      </w:r>
      <w:r w:rsidRPr="00F35FC5">
        <w:t xml:space="preserve"> з роздільною здатністю від 300 </w:t>
      </w:r>
      <w:r w:rsidRPr="00F35FC5">
        <w:rPr>
          <w:i/>
        </w:rPr>
        <w:t xml:space="preserve">dpi, </w:t>
      </w:r>
      <w:r w:rsidRPr="00F35FC5">
        <w:t>додатково</w:t>
      </w:r>
      <w:r w:rsidRPr="00F35FC5">
        <w:rPr>
          <w:i/>
        </w:rPr>
        <w:t xml:space="preserve"> </w:t>
      </w:r>
      <w:r w:rsidRPr="00F35FC5">
        <w:t xml:space="preserve">подати окремим файлом; малюнок, виконаний засобами </w:t>
      </w:r>
      <w:r w:rsidRPr="00F35FC5">
        <w:rPr>
          <w:i/>
        </w:rPr>
        <w:t>MS Word</w:t>
      </w:r>
      <w:r w:rsidRPr="00F35FC5">
        <w:t xml:space="preserve">, </w:t>
      </w:r>
      <w:r w:rsidRPr="00596969">
        <w:t>згрупувати в один об’єкт; розмір шрифту – 10.</w:t>
      </w:r>
    </w:p>
    <w:p w:rsidR="00217E10" w:rsidRPr="00596969" w:rsidRDefault="00217E10" w:rsidP="00F35FC5">
      <w:pPr>
        <w:numPr>
          <w:ilvl w:val="0"/>
          <w:numId w:val="1"/>
        </w:numPr>
        <w:spacing w:before="40" w:after="40"/>
        <w:jc w:val="both"/>
      </w:pPr>
      <w:r w:rsidRPr="00596969">
        <w:t>Не використовувати переноси та автоматичну нумерацію виносок.</w:t>
      </w:r>
    </w:p>
    <w:p w:rsidR="00217E10" w:rsidRPr="00596969" w:rsidRDefault="00620242" w:rsidP="00A73425">
      <w:pPr>
        <w:pStyle w:val="a3"/>
        <w:tabs>
          <w:tab w:val="left" w:pos="426"/>
        </w:tabs>
        <w:spacing w:after="0"/>
        <w:ind w:right="127" w:firstLine="284"/>
        <w:rPr>
          <w:b/>
          <w:i/>
          <w:sz w:val="24"/>
          <w:szCs w:val="24"/>
        </w:rPr>
      </w:pPr>
      <w:r w:rsidRPr="00596969">
        <w:rPr>
          <w:b/>
          <w:i/>
          <w:sz w:val="24"/>
          <w:szCs w:val="24"/>
        </w:rPr>
        <w:t>Тексти</w:t>
      </w:r>
      <w:r w:rsidR="00217E10" w:rsidRPr="00596969">
        <w:rPr>
          <w:b/>
          <w:i/>
          <w:sz w:val="24"/>
          <w:szCs w:val="24"/>
        </w:rPr>
        <w:t>, оформлені із порушенням вимог, не розглядатимуться.</w:t>
      </w:r>
    </w:p>
    <w:p w:rsidR="000C2C77" w:rsidRPr="00F35FC5" w:rsidRDefault="000C2C77" w:rsidP="00A73425">
      <w:pPr>
        <w:pStyle w:val="a3"/>
        <w:tabs>
          <w:tab w:val="left" w:pos="426"/>
        </w:tabs>
        <w:spacing w:after="0"/>
        <w:ind w:right="127" w:firstLine="284"/>
        <w:jc w:val="both"/>
        <w:rPr>
          <w:sz w:val="24"/>
          <w:szCs w:val="24"/>
        </w:rPr>
      </w:pPr>
      <w:r w:rsidRPr="00596969">
        <w:rPr>
          <w:sz w:val="24"/>
          <w:szCs w:val="24"/>
        </w:rPr>
        <w:t xml:space="preserve">Редколегія переконливо просить авторів уважно вичитувати матеріали, ретельно вивіряти текст і цитовані джерела. </w:t>
      </w:r>
      <w:r w:rsidR="003B358B" w:rsidRPr="00596969">
        <w:rPr>
          <w:sz w:val="24"/>
          <w:szCs w:val="24"/>
        </w:rPr>
        <w:t>Оргкомітет конференції залишає з</w:t>
      </w:r>
      <w:r w:rsidRPr="00596969">
        <w:rPr>
          <w:sz w:val="24"/>
          <w:szCs w:val="24"/>
        </w:rPr>
        <w:t>а собою право не розглядати заяв</w:t>
      </w:r>
      <w:r w:rsidR="00BD1AB6" w:rsidRPr="00596969">
        <w:rPr>
          <w:sz w:val="24"/>
          <w:szCs w:val="24"/>
        </w:rPr>
        <w:t>ки на участь у конференції у разі невідповідності заяв</w:t>
      </w:r>
      <w:r w:rsidRPr="00596969">
        <w:rPr>
          <w:sz w:val="24"/>
          <w:szCs w:val="24"/>
        </w:rPr>
        <w:t>леної теми</w:t>
      </w:r>
      <w:r w:rsidRPr="00F35FC5">
        <w:rPr>
          <w:sz w:val="24"/>
          <w:szCs w:val="24"/>
        </w:rPr>
        <w:t xml:space="preserve"> проблематиці конференції або неправильного оформлення матеріалів для публікації. Огкомітет буде перевіряти матеріали на необгрунтоване запозичення тексту з робіт інших авторів.</w:t>
      </w:r>
    </w:p>
    <w:p w:rsidR="00BD1AB6" w:rsidRPr="00F35FC5" w:rsidRDefault="00BD1AB6" w:rsidP="00A73425">
      <w:pPr>
        <w:tabs>
          <w:tab w:val="left" w:pos="426"/>
        </w:tabs>
        <w:ind w:firstLine="284"/>
        <w:rPr>
          <w:color w:val="0070C0"/>
          <w:shd w:val="clear" w:color="auto" w:fill="FCFCFC"/>
        </w:rPr>
      </w:pPr>
    </w:p>
    <w:p w:rsidR="00217E10" w:rsidRPr="00F35FC5" w:rsidRDefault="00217E10" w:rsidP="00A73425">
      <w:pPr>
        <w:tabs>
          <w:tab w:val="left" w:pos="426"/>
        </w:tabs>
        <w:ind w:firstLine="284"/>
        <w:jc w:val="center"/>
        <w:rPr>
          <w:b/>
          <w:u w:val="single"/>
        </w:rPr>
      </w:pPr>
      <w:r w:rsidRPr="00F35FC5">
        <w:rPr>
          <w:b/>
          <w:u w:val="single"/>
        </w:rPr>
        <w:t>КОНТАКТНА ІНФ</w:t>
      </w:r>
      <w:r w:rsidR="007A182A" w:rsidRPr="00F35FC5">
        <w:rPr>
          <w:b/>
          <w:u w:val="single"/>
        </w:rPr>
        <w:t>ОРМАЦІЯ ОРГКОМІТЕТУ КОНФЕРЕНЦІЇ</w:t>
      </w:r>
    </w:p>
    <w:p w:rsidR="00217E10" w:rsidRPr="00A73425" w:rsidRDefault="00217E10" w:rsidP="00A73425">
      <w:pPr>
        <w:tabs>
          <w:tab w:val="left" w:pos="426"/>
        </w:tabs>
        <w:ind w:left="284" w:firstLine="284"/>
        <w:rPr>
          <w:color w:val="000000"/>
        </w:rPr>
      </w:pPr>
      <w:r w:rsidRPr="00F35FC5">
        <w:t>Оргкомітет конференції - тел.: 0623020710 (кафедра української філології і культури ДонНУ).</w:t>
      </w:r>
      <w:r w:rsidR="00A73425">
        <w:rPr>
          <w:rStyle w:val="FontStyle13"/>
          <w:b w:val="0"/>
          <w:bCs w:val="0"/>
          <w:sz w:val="24"/>
          <w:szCs w:val="24"/>
        </w:rPr>
        <w:t xml:space="preserve"> </w:t>
      </w:r>
      <w:r w:rsidRPr="00F35FC5">
        <w:t>Завідувач кафедри - д.філол.н., проф. Лукаш Галина Павлівна</w:t>
      </w:r>
    </w:p>
    <w:p w:rsidR="00217E10" w:rsidRPr="00F35FC5" w:rsidRDefault="00217E10" w:rsidP="00A73425">
      <w:pPr>
        <w:tabs>
          <w:tab w:val="left" w:pos="426"/>
        </w:tabs>
        <w:ind w:left="284" w:firstLine="284"/>
      </w:pPr>
      <w:r w:rsidRPr="00F35FC5">
        <w:t>Координатор конференції - к.філол.н., доц.Каіка Наталія Євгенівна</w:t>
      </w:r>
    </w:p>
    <w:p w:rsidR="00217E10" w:rsidRPr="00F35FC5" w:rsidRDefault="00217E10" w:rsidP="00A73425">
      <w:pPr>
        <w:tabs>
          <w:tab w:val="left" w:pos="426"/>
        </w:tabs>
        <w:ind w:left="284" w:firstLine="284"/>
      </w:pPr>
      <w:r w:rsidRPr="00F35FC5">
        <w:rPr>
          <w:rStyle w:val="FontStyle13"/>
          <w:sz w:val="24"/>
          <w:szCs w:val="24"/>
        </w:rPr>
        <w:t>Е-</w:t>
      </w:r>
      <w:r w:rsidRPr="00F35FC5">
        <w:rPr>
          <w:rStyle w:val="FontStyle13"/>
          <w:sz w:val="24"/>
          <w:szCs w:val="24"/>
          <w:lang w:val="en-US"/>
        </w:rPr>
        <w:t>mail</w:t>
      </w:r>
      <w:r w:rsidRPr="00F35FC5">
        <w:rPr>
          <w:rStyle w:val="FontStyle13"/>
          <w:sz w:val="24"/>
          <w:szCs w:val="24"/>
        </w:rPr>
        <w:t xml:space="preserve">: </w:t>
      </w:r>
      <w:hyperlink r:id="rId9" w:history="1">
        <w:r w:rsidRPr="00F35FC5">
          <w:rPr>
            <w:rStyle w:val="a6"/>
            <w:b/>
            <w:u w:val="none"/>
            <w:lang w:val="en-US"/>
          </w:rPr>
          <w:t>natalyakaika</w:t>
        </w:r>
        <w:r w:rsidRPr="00F35FC5">
          <w:rPr>
            <w:rStyle w:val="a6"/>
            <w:b/>
            <w:u w:val="none"/>
          </w:rPr>
          <w:t>@</w:t>
        </w:r>
        <w:r w:rsidRPr="00F35FC5">
          <w:rPr>
            <w:rStyle w:val="a6"/>
            <w:b/>
            <w:u w:val="none"/>
            <w:lang w:val="en-US"/>
          </w:rPr>
          <w:t>mail</w:t>
        </w:r>
        <w:r w:rsidRPr="00F35FC5">
          <w:rPr>
            <w:rStyle w:val="a6"/>
            <w:b/>
            <w:u w:val="none"/>
          </w:rPr>
          <w:t>.</w:t>
        </w:r>
        <w:r w:rsidRPr="00F35FC5">
          <w:rPr>
            <w:rStyle w:val="a6"/>
            <w:b/>
            <w:u w:val="none"/>
            <w:lang w:val="en-US"/>
          </w:rPr>
          <w:t>ru</w:t>
        </w:r>
      </w:hyperlink>
    </w:p>
    <w:p w:rsidR="00E95F29" w:rsidRPr="00F35FC5" w:rsidRDefault="00E95F29" w:rsidP="00A73425">
      <w:pPr>
        <w:pStyle w:val="Style1"/>
        <w:widowControl/>
        <w:tabs>
          <w:tab w:val="left" w:pos="426"/>
        </w:tabs>
        <w:spacing w:line="240" w:lineRule="auto"/>
        <w:ind w:left="341" w:firstLine="284"/>
        <w:jc w:val="both"/>
        <w:rPr>
          <w:rStyle w:val="FontStyle13"/>
          <w:sz w:val="24"/>
          <w:szCs w:val="24"/>
          <w:lang w:val="uk-UA" w:eastAsia="uk-UA"/>
        </w:rPr>
      </w:pPr>
    </w:p>
    <w:p w:rsidR="00217E10" w:rsidRPr="00F35FC5" w:rsidRDefault="009B5518" w:rsidP="00A73425">
      <w:pPr>
        <w:pStyle w:val="Style1"/>
        <w:widowControl/>
        <w:tabs>
          <w:tab w:val="left" w:pos="426"/>
        </w:tabs>
        <w:spacing w:line="240" w:lineRule="auto"/>
        <w:ind w:left="341" w:firstLine="284"/>
        <w:rPr>
          <w:rStyle w:val="FontStyle13"/>
          <w:sz w:val="24"/>
          <w:szCs w:val="24"/>
          <w:lang w:val="uk-UA" w:eastAsia="uk-UA"/>
        </w:rPr>
      </w:pPr>
      <w:r w:rsidRPr="00F35FC5">
        <w:rPr>
          <w:rStyle w:val="FontStyle13"/>
          <w:sz w:val="24"/>
          <w:szCs w:val="24"/>
          <w:lang w:val="uk-UA" w:eastAsia="uk-UA"/>
        </w:rPr>
        <w:t>УМОВИ УЧАСТІ В КОНФЕРЕНЦІЇ</w:t>
      </w:r>
    </w:p>
    <w:p w:rsidR="00217E10" w:rsidRPr="00F35FC5" w:rsidRDefault="00217E10" w:rsidP="00A73425">
      <w:pPr>
        <w:tabs>
          <w:tab w:val="left" w:pos="426"/>
        </w:tabs>
        <w:ind w:firstLine="284"/>
        <w:jc w:val="both"/>
        <w:rPr>
          <w:rStyle w:val="FontStyle15"/>
          <w:color w:val="auto"/>
          <w:sz w:val="24"/>
          <w:szCs w:val="24"/>
        </w:rPr>
      </w:pPr>
      <w:r w:rsidRPr="00F35FC5">
        <w:rPr>
          <w:rStyle w:val="FontStyle15"/>
          <w:color w:val="auto"/>
          <w:sz w:val="24"/>
          <w:szCs w:val="24"/>
        </w:rPr>
        <w:t xml:space="preserve">Видання матеріалів конференції здійснюватиметься за кошти авторів, вартість 1 повної чи неповної сторінки тексту </w:t>
      </w:r>
      <w:r w:rsidRPr="00F35FC5">
        <w:rPr>
          <w:rStyle w:val="FontStyle13"/>
          <w:color w:val="auto"/>
          <w:sz w:val="24"/>
          <w:szCs w:val="24"/>
        </w:rPr>
        <w:t xml:space="preserve">25 гривень. </w:t>
      </w:r>
      <w:r w:rsidRPr="00F35FC5">
        <w:rPr>
          <w:rStyle w:val="FontStyle15"/>
          <w:color w:val="auto"/>
          <w:sz w:val="24"/>
          <w:szCs w:val="24"/>
        </w:rPr>
        <w:t>Оргкомітет залишає за собою право відхилення матеріалів, що не відповідають вимогам конференції.</w:t>
      </w:r>
    </w:p>
    <w:p w:rsidR="00217E10" w:rsidRPr="00F35FC5" w:rsidRDefault="00217E10" w:rsidP="00A73425">
      <w:pPr>
        <w:tabs>
          <w:tab w:val="left" w:pos="426"/>
        </w:tabs>
        <w:ind w:firstLine="284"/>
        <w:jc w:val="both"/>
        <w:rPr>
          <w:rStyle w:val="FontStyle13"/>
          <w:b w:val="0"/>
          <w:bCs w:val="0"/>
          <w:color w:val="auto"/>
          <w:sz w:val="24"/>
          <w:szCs w:val="24"/>
        </w:rPr>
      </w:pPr>
      <w:r w:rsidRPr="00F35FC5">
        <w:rPr>
          <w:rStyle w:val="FontStyle15"/>
          <w:b/>
          <w:color w:val="auto"/>
          <w:sz w:val="24"/>
          <w:szCs w:val="24"/>
        </w:rPr>
        <w:t>За умов заочної участі</w:t>
      </w:r>
      <w:r w:rsidRPr="00F35FC5">
        <w:rPr>
          <w:rStyle w:val="FontStyle15"/>
          <w:color w:val="auto"/>
          <w:sz w:val="24"/>
          <w:szCs w:val="24"/>
        </w:rPr>
        <w:t xml:space="preserve"> для організаційних витрат, пов'язаних із пересиланням збірника, необхідно додатково перерахувати організаційний внесок у розмірі </w:t>
      </w:r>
      <w:r w:rsidRPr="00F35FC5">
        <w:rPr>
          <w:rStyle w:val="FontStyle13"/>
          <w:color w:val="auto"/>
          <w:sz w:val="24"/>
          <w:szCs w:val="24"/>
        </w:rPr>
        <w:t>20 гривень.</w:t>
      </w:r>
    </w:p>
    <w:p w:rsidR="00217E10" w:rsidRPr="00F35FC5" w:rsidRDefault="00217E10" w:rsidP="00A73425">
      <w:pPr>
        <w:tabs>
          <w:tab w:val="left" w:pos="426"/>
        </w:tabs>
        <w:ind w:firstLine="284"/>
        <w:jc w:val="both"/>
        <w:rPr>
          <w:rStyle w:val="FontStyle13"/>
          <w:b w:val="0"/>
          <w:bCs w:val="0"/>
          <w:color w:val="auto"/>
          <w:sz w:val="24"/>
          <w:szCs w:val="24"/>
        </w:rPr>
      </w:pPr>
      <w:r w:rsidRPr="00F35FC5">
        <w:rPr>
          <w:rStyle w:val="FontStyle15"/>
          <w:color w:val="auto"/>
          <w:sz w:val="24"/>
          <w:szCs w:val="24"/>
        </w:rPr>
        <w:t xml:space="preserve">Оплату публікації у збірнику за добровільною згодою автора необхідно здійснити до </w:t>
      </w:r>
      <w:r w:rsidRPr="00F35FC5">
        <w:rPr>
          <w:rStyle w:val="FontStyle41"/>
          <w:b/>
          <w:color w:val="auto"/>
          <w:sz w:val="24"/>
          <w:szCs w:val="24"/>
        </w:rPr>
        <w:t>25 березня 2013 р.</w:t>
      </w:r>
      <w:r w:rsidRPr="00F35FC5">
        <w:rPr>
          <w:rStyle w:val="FontStyle15"/>
          <w:color w:val="auto"/>
          <w:sz w:val="24"/>
          <w:szCs w:val="24"/>
        </w:rPr>
        <w:t xml:space="preserve"> Надіслати кошти поштовим переказом за </w:t>
      </w:r>
      <w:r w:rsidRPr="00F35FC5">
        <w:rPr>
          <w:rStyle w:val="FontStyle13"/>
          <w:b w:val="0"/>
          <w:color w:val="auto"/>
          <w:sz w:val="24"/>
          <w:szCs w:val="24"/>
        </w:rPr>
        <w:t>адресою</w:t>
      </w:r>
      <w:r w:rsidRPr="00F35FC5">
        <w:rPr>
          <w:rStyle w:val="FontStyle13"/>
          <w:color w:val="auto"/>
          <w:sz w:val="24"/>
          <w:szCs w:val="24"/>
        </w:rPr>
        <w:t>:</w:t>
      </w:r>
    </w:p>
    <w:p w:rsidR="00217E10" w:rsidRPr="00F35FC5" w:rsidRDefault="00217E10" w:rsidP="00A73425">
      <w:pPr>
        <w:tabs>
          <w:tab w:val="left" w:pos="426"/>
        </w:tabs>
        <w:ind w:firstLine="284"/>
        <w:jc w:val="center"/>
        <w:rPr>
          <w:rStyle w:val="FontStyle13"/>
          <w:color w:val="auto"/>
          <w:sz w:val="24"/>
          <w:szCs w:val="24"/>
        </w:rPr>
      </w:pPr>
      <w:r w:rsidRPr="00F35FC5">
        <w:rPr>
          <w:rStyle w:val="FontStyle13"/>
          <w:color w:val="auto"/>
          <w:sz w:val="24"/>
          <w:szCs w:val="24"/>
        </w:rPr>
        <w:t>Могила Сергій Анатолійович</w:t>
      </w:r>
    </w:p>
    <w:p w:rsidR="00217E10" w:rsidRPr="00F35FC5" w:rsidRDefault="00217E10" w:rsidP="00A73425">
      <w:pPr>
        <w:tabs>
          <w:tab w:val="left" w:pos="426"/>
        </w:tabs>
        <w:ind w:firstLine="284"/>
        <w:jc w:val="center"/>
        <w:rPr>
          <w:rStyle w:val="FontStyle13"/>
          <w:color w:val="auto"/>
          <w:sz w:val="24"/>
          <w:szCs w:val="24"/>
        </w:rPr>
      </w:pPr>
      <w:r w:rsidRPr="00F35FC5">
        <w:rPr>
          <w:rStyle w:val="FontStyle13"/>
          <w:color w:val="auto"/>
          <w:sz w:val="24"/>
          <w:szCs w:val="24"/>
        </w:rPr>
        <w:t>вул. Дворжака, буд. 4, кв.23</w:t>
      </w:r>
    </w:p>
    <w:p w:rsidR="00217E10" w:rsidRPr="00F35FC5" w:rsidRDefault="00217E10" w:rsidP="00A73425">
      <w:pPr>
        <w:tabs>
          <w:tab w:val="left" w:pos="426"/>
        </w:tabs>
        <w:ind w:firstLine="284"/>
        <w:jc w:val="center"/>
        <w:rPr>
          <w:rStyle w:val="FontStyle41"/>
          <w:color w:val="auto"/>
          <w:sz w:val="24"/>
          <w:szCs w:val="24"/>
        </w:rPr>
      </w:pPr>
      <w:r w:rsidRPr="00F35FC5">
        <w:rPr>
          <w:rStyle w:val="FontStyle13"/>
          <w:color w:val="auto"/>
          <w:sz w:val="24"/>
          <w:szCs w:val="24"/>
        </w:rPr>
        <w:t>м.Донецьк, 83009</w:t>
      </w:r>
    </w:p>
    <w:p w:rsidR="00217E10" w:rsidRPr="00F35FC5" w:rsidRDefault="00217E10" w:rsidP="00A73425">
      <w:pPr>
        <w:tabs>
          <w:tab w:val="left" w:pos="426"/>
        </w:tabs>
        <w:ind w:firstLine="284"/>
        <w:jc w:val="both"/>
        <w:rPr>
          <w:rStyle w:val="FontStyle15"/>
          <w:color w:val="auto"/>
          <w:sz w:val="24"/>
          <w:szCs w:val="24"/>
        </w:rPr>
      </w:pPr>
      <w:r w:rsidRPr="00F35FC5">
        <w:rPr>
          <w:rStyle w:val="FontStyle41"/>
          <w:color w:val="auto"/>
          <w:sz w:val="24"/>
          <w:szCs w:val="24"/>
        </w:rPr>
        <w:t xml:space="preserve">На бланку обов'язково вкажіть своє прізвище й позначте </w:t>
      </w:r>
      <w:r w:rsidRPr="00F35FC5">
        <w:rPr>
          <w:rStyle w:val="FontStyle41"/>
          <w:b/>
          <w:color w:val="auto"/>
          <w:sz w:val="24"/>
          <w:szCs w:val="24"/>
        </w:rPr>
        <w:t>«Оргвнесок за участь у конференції»</w:t>
      </w:r>
      <w:r w:rsidRPr="00F35FC5">
        <w:rPr>
          <w:rStyle w:val="FontStyle41"/>
          <w:color w:val="auto"/>
          <w:sz w:val="24"/>
          <w:szCs w:val="24"/>
        </w:rPr>
        <w:t>.</w:t>
      </w:r>
    </w:p>
    <w:p w:rsidR="00A73425" w:rsidRDefault="00217E10" w:rsidP="00A73425">
      <w:pPr>
        <w:tabs>
          <w:tab w:val="left" w:pos="426"/>
        </w:tabs>
        <w:ind w:firstLine="284"/>
        <w:jc w:val="both"/>
        <w:rPr>
          <w:rStyle w:val="FontStyle15"/>
          <w:color w:val="auto"/>
          <w:sz w:val="24"/>
          <w:szCs w:val="24"/>
        </w:rPr>
      </w:pPr>
      <w:r w:rsidRPr="00F35FC5">
        <w:rPr>
          <w:rStyle w:val="FontStyle15"/>
          <w:color w:val="auto"/>
          <w:sz w:val="24"/>
          <w:szCs w:val="24"/>
        </w:rPr>
        <w:t>Оплата проїзду та проживання в готелі - за рахунок учасників.</w:t>
      </w:r>
    </w:p>
    <w:p w:rsidR="00A73425" w:rsidRDefault="00217E10" w:rsidP="00A73425">
      <w:pPr>
        <w:tabs>
          <w:tab w:val="left" w:pos="426"/>
        </w:tabs>
        <w:ind w:firstLine="284"/>
        <w:jc w:val="both"/>
        <w:rPr>
          <w:rStyle w:val="FontStyle15"/>
          <w:color w:val="auto"/>
          <w:sz w:val="24"/>
          <w:szCs w:val="24"/>
        </w:rPr>
      </w:pPr>
      <w:r w:rsidRPr="00F35FC5">
        <w:rPr>
          <w:rStyle w:val="FontStyle15"/>
          <w:sz w:val="24"/>
          <w:szCs w:val="24"/>
        </w:rPr>
        <w:t>Про особисту участь у конференції просимо повідомити заздалегідь.</w:t>
      </w:r>
    </w:p>
    <w:p w:rsidR="00217E10" w:rsidRPr="00A73425" w:rsidRDefault="00217E10" w:rsidP="00A73425">
      <w:pPr>
        <w:tabs>
          <w:tab w:val="left" w:pos="426"/>
        </w:tabs>
        <w:ind w:firstLine="284"/>
        <w:jc w:val="right"/>
        <w:rPr>
          <w:b/>
          <w:i/>
        </w:rPr>
      </w:pPr>
      <w:r w:rsidRPr="00A73425">
        <w:rPr>
          <w:b/>
          <w:i/>
        </w:rPr>
        <w:lastRenderedPageBreak/>
        <w:t>Оргкомітет конференції</w:t>
      </w:r>
    </w:p>
    <w:p w:rsidR="000C2C77" w:rsidRPr="00F35FC5" w:rsidRDefault="000C2C77" w:rsidP="00F35FC5">
      <w:pPr>
        <w:jc w:val="right"/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6344"/>
      </w:tblGrid>
      <w:tr w:rsidR="000C2C77" w:rsidRPr="00F35FC5" w:rsidTr="00E55049">
        <w:tc>
          <w:tcPr>
            <w:tcW w:w="9037" w:type="dxa"/>
            <w:gridSpan w:val="2"/>
          </w:tcPr>
          <w:p w:rsidR="000C2C77" w:rsidRPr="00F35FC5" w:rsidRDefault="000C2C77" w:rsidP="00F35FC5">
            <w:pPr>
              <w:spacing w:before="20" w:after="20"/>
              <w:ind w:right="125"/>
              <w:jc w:val="center"/>
              <w:rPr>
                <w:b/>
                <w:spacing w:val="10"/>
                <w:sz w:val="24"/>
                <w:szCs w:val="24"/>
              </w:rPr>
            </w:pPr>
            <w:r w:rsidRPr="00F35FC5">
              <w:rPr>
                <w:b/>
                <w:spacing w:val="10"/>
                <w:sz w:val="24"/>
                <w:szCs w:val="24"/>
              </w:rPr>
              <w:t>АНКЕТА   УЧАСНИКА</w:t>
            </w: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Ім’я, прізвище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Навчальний заклад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Факультет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Обране проблемне поле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Науковий керівник</w:t>
            </w:r>
          </w:p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sz w:val="24"/>
                <w:szCs w:val="24"/>
              </w:rPr>
              <w:t>(для студентів, аспірантів)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Назва публікації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Службова адреса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Тел./факс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Е-пошта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Домашня адреса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Тел./моб. тел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tabs>
                <w:tab w:val="left" w:pos="4620"/>
              </w:tabs>
              <w:spacing w:before="20" w:after="20"/>
              <w:ind w:right="125"/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 xml:space="preserve">Які технічні засоби </w:t>
            </w:r>
          </w:p>
          <w:p w:rsidR="000C2C77" w:rsidRPr="00F35FC5" w:rsidRDefault="000C2C77" w:rsidP="00F35FC5">
            <w:pPr>
              <w:tabs>
                <w:tab w:val="left" w:pos="4620"/>
              </w:tabs>
              <w:spacing w:before="20" w:after="20"/>
              <w:ind w:right="125"/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 xml:space="preserve">для представлення доповіді </w:t>
            </w:r>
          </w:p>
          <w:p w:rsidR="000C2C77" w:rsidRPr="00F35FC5" w:rsidRDefault="000C2C77" w:rsidP="00F35FC5">
            <w:pPr>
              <w:tabs>
                <w:tab w:val="left" w:pos="4620"/>
              </w:tabs>
              <w:spacing w:before="20" w:after="20"/>
              <w:ind w:right="125"/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Вам необхідні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  <w:tr w:rsidR="000C2C77" w:rsidRPr="00F35FC5" w:rsidTr="00E55049">
        <w:tc>
          <w:tcPr>
            <w:tcW w:w="2693" w:type="dxa"/>
          </w:tcPr>
          <w:p w:rsidR="000C2C77" w:rsidRPr="00F35FC5" w:rsidRDefault="000C2C77" w:rsidP="00F35FC5">
            <w:pPr>
              <w:tabs>
                <w:tab w:val="left" w:pos="4620"/>
              </w:tabs>
              <w:spacing w:before="20" w:after="20"/>
              <w:ind w:right="125"/>
              <w:rPr>
                <w:b/>
                <w:sz w:val="24"/>
                <w:szCs w:val="24"/>
              </w:rPr>
            </w:pPr>
            <w:r w:rsidRPr="00F35FC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44" w:type="dxa"/>
          </w:tcPr>
          <w:p w:rsidR="000C2C77" w:rsidRPr="00F35FC5" w:rsidRDefault="000C2C77" w:rsidP="00F35FC5">
            <w:pPr>
              <w:jc w:val="right"/>
              <w:rPr>
                <w:sz w:val="24"/>
                <w:szCs w:val="24"/>
              </w:rPr>
            </w:pPr>
          </w:p>
        </w:tc>
      </w:tr>
    </w:tbl>
    <w:p w:rsidR="00481A65" w:rsidRPr="00F35FC5" w:rsidRDefault="00481A65" w:rsidP="00F35FC5"/>
    <w:sectPr w:rsidR="00481A65" w:rsidRPr="00F35FC5" w:rsidSect="00C2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7811F2"/>
    <w:lvl w:ilvl="0">
      <w:numFmt w:val="bullet"/>
      <w:lvlText w:val="*"/>
      <w:lvlJc w:val="left"/>
    </w:lvl>
  </w:abstractNum>
  <w:abstractNum w:abstractNumId="1">
    <w:nsid w:val="18D96A8F"/>
    <w:multiLevelType w:val="hybridMultilevel"/>
    <w:tmpl w:val="58E6057E"/>
    <w:lvl w:ilvl="0" w:tplc="83F2583C">
      <w:start w:val="1"/>
      <w:numFmt w:val="decimal"/>
      <w:lvlText w:val="%1."/>
      <w:lvlJc w:val="left"/>
      <w:pPr>
        <w:ind w:left="86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98E1538"/>
    <w:multiLevelType w:val="hybridMultilevel"/>
    <w:tmpl w:val="897AAE10"/>
    <w:lvl w:ilvl="0" w:tplc="399A446E">
      <w:start w:val="1"/>
      <w:numFmt w:val="bullet"/>
      <w:lvlText w:val=""/>
      <w:lvlJc w:val="left"/>
      <w:pPr>
        <w:tabs>
          <w:tab w:val="num" w:pos="680"/>
        </w:tabs>
        <w:ind w:left="0" w:firstLine="34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F70AB"/>
    <w:multiLevelType w:val="hybridMultilevel"/>
    <w:tmpl w:val="4FC0CA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D30C5"/>
    <w:multiLevelType w:val="hybridMultilevel"/>
    <w:tmpl w:val="82D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7E10"/>
    <w:rsid w:val="000C2C77"/>
    <w:rsid w:val="00156651"/>
    <w:rsid w:val="002123BB"/>
    <w:rsid w:val="00217E10"/>
    <w:rsid w:val="0023604F"/>
    <w:rsid w:val="002C12A8"/>
    <w:rsid w:val="002E2F4F"/>
    <w:rsid w:val="003B358B"/>
    <w:rsid w:val="00430800"/>
    <w:rsid w:val="00481A65"/>
    <w:rsid w:val="00596969"/>
    <w:rsid w:val="00620242"/>
    <w:rsid w:val="0066200B"/>
    <w:rsid w:val="006A6CF0"/>
    <w:rsid w:val="007A182A"/>
    <w:rsid w:val="007E6C77"/>
    <w:rsid w:val="00994C6A"/>
    <w:rsid w:val="009B5518"/>
    <w:rsid w:val="009B68AD"/>
    <w:rsid w:val="00A73425"/>
    <w:rsid w:val="00AB207A"/>
    <w:rsid w:val="00BD1AB6"/>
    <w:rsid w:val="00C23B23"/>
    <w:rsid w:val="00E54D4C"/>
    <w:rsid w:val="00E55049"/>
    <w:rsid w:val="00E95F29"/>
    <w:rsid w:val="00ED1720"/>
    <w:rsid w:val="00F07E05"/>
    <w:rsid w:val="00F22CE7"/>
    <w:rsid w:val="00F2771B"/>
    <w:rsid w:val="00F35FC5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4"/>
    <w:link w:val="a5"/>
    <w:rsid w:val="00217E10"/>
    <w:pPr>
      <w:spacing w:after="160"/>
      <w:jc w:val="center"/>
    </w:pPr>
    <w:rPr>
      <w:sz w:val="20"/>
      <w:szCs w:val="20"/>
      <w:lang w:eastAsia="en-US"/>
    </w:rPr>
  </w:style>
  <w:style w:type="character" w:customStyle="1" w:styleId="a5">
    <w:name w:val="Дата Знак"/>
    <w:basedOn w:val="a0"/>
    <w:link w:val="a3"/>
    <w:rsid w:val="00217E10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217E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7E1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41">
    <w:name w:val="Font Style41"/>
    <w:uiPriority w:val="99"/>
    <w:rsid w:val="00217E1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uiPriority w:val="99"/>
    <w:rsid w:val="00217E1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uiPriority w:val="99"/>
    <w:rsid w:val="00217E10"/>
    <w:pPr>
      <w:widowControl w:val="0"/>
      <w:autoSpaceDE w:val="0"/>
      <w:autoSpaceDN w:val="0"/>
      <w:adjustRightInd w:val="0"/>
      <w:spacing w:line="278" w:lineRule="exact"/>
      <w:jc w:val="center"/>
    </w:pPr>
    <w:rPr>
      <w:lang w:val="ru-RU" w:eastAsia="ru-RU"/>
    </w:rPr>
  </w:style>
  <w:style w:type="paragraph" w:customStyle="1" w:styleId="Style10">
    <w:name w:val="Style10"/>
    <w:basedOn w:val="a"/>
    <w:uiPriority w:val="99"/>
    <w:rsid w:val="00217E10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lang w:val="ru-RU" w:eastAsia="ru-RU"/>
    </w:rPr>
  </w:style>
  <w:style w:type="character" w:customStyle="1" w:styleId="FontStyle13">
    <w:name w:val="Font Style13"/>
    <w:uiPriority w:val="99"/>
    <w:rsid w:val="00217E1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6">
    <w:name w:val="Hyperlink"/>
    <w:uiPriority w:val="99"/>
    <w:rsid w:val="00217E10"/>
    <w:rPr>
      <w:color w:val="000080"/>
      <w:u w:val="single"/>
    </w:rPr>
  </w:style>
  <w:style w:type="paragraph" w:customStyle="1" w:styleId="Default">
    <w:name w:val="Default"/>
    <w:rsid w:val="00217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7"/>
    <w:uiPriority w:val="99"/>
    <w:semiHidden/>
    <w:unhideWhenUsed/>
    <w:rsid w:val="00217E1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217E1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uiPriority w:val="99"/>
    <w:rsid w:val="00F2771B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0C2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B358B"/>
    <w:pPr>
      <w:ind w:left="720"/>
      <w:contextualSpacing/>
    </w:pPr>
  </w:style>
  <w:style w:type="paragraph" w:customStyle="1" w:styleId="1">
    <w:name w:val="Абзац списка1"/>
    <w:basedOn w:val="a"/>
    <w:qFormat/>
    <w:rsid w:val="0023604F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akaik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talyaka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33B00-B6D6-47E4-B23A-BB2B1D0A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Аля</cp:lastModifiedBy>
  <cp:revision>90</cp:revision>
  <dcterms:created xsi:type="dcterms:W3CDTF">2014-01-22T17:40:00Z</dcterms:created>
  <dcterms:modified xsi:type="dcterms:W3CDTF">2014-01-23T14:42:00Z</dcterms:modified>
</cp:coreProperties>
</file>