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F5" w:rsidRPr="00895536" w:rsidRDefault="002432F5" w:rsidP="002432F5">
      <w:pPr>
        <w:widowControl w:val="0"/>
        <w:jc w:val="center"/>
        <w:rPr>
          <w:lang w:val="uk-UA"/>
        </w:rPr>
      </w:pPr>
      <w:r w:rsidRPr="007F1B4C">
        <w:rPr>
          <w:i/>
          <w:caps/>
          <w:lang w:val="uk-UA"/>
        </w:rPr>
        <w:t>Перелік тестових завдань на фахове випробування для вступу на спеціальнІСТЬ "</w:t>
      </w:r>
      <w:r w:rsidRPr="00895536">
        <w:rPr>
          <w:i/>
          <w:caps/>
          <w:lang w:val="uk-UA"/>
        </w:rPr>
        <w:t>ПРОЦЕСИ, МАШИНИ ТА ОБЛАДНАННЯ АГРОПРОМИСЛ</w:t>
      </w:r>
      <w:r w:rsidRPr="00895536">
        <w:rPr>
          <w:i/>
          <w:caps/>
          <w:lang w:val="uk-UA"/>
        </w:rPr>
        <w:t>О</w:t>
      </w:r>
      <w:r w:rsidRPr="00895536">
        <w:rPr>
          <w:i/>
          <w:caps/>
          <w:lang w:val="uk-UA"/>
        </w:rPr>
        <w:t>ВИХ ПІДПРИЄМСТВ</w:t>
      </w:r>
      <w:r w:rsidRPr="007F1B4C">
        <w:rPr>
          <w:i/>
          <w:caps/>
          <w:lang w:val="uk-UA"/>
        </w:rPr>
        <w:t xml:space="preserve">" </w:t>
      </w:r>
      <w:r w:rsidRPr="00895536">
        <w:rPr>
          <w:i/>
          <w:caps/>
          <w:lang w:val="uk-UA"/>
        </w:rPr>
        <w:t xml:space="preserve"> </w:t>
      </w:r>
      <w:r w:rsidRPr="00895536">
        <w:rPr>
          <w:bCs/>
          <w:i/>
          <w:caps/>
          <w:lang w:val="uk-UA"/>
        </w:rPr>
        <w:t>(</w:t>
      </w:r>
      <w:r>
        <w:rPr>
          <w:i/>
          <w:caps/>
          <w:lang w:val="uk-UA"/>
        </w:rPr>
        <w:t>ОСВІТНІ РІВНІ</w:t>
      </w:r>
      <w:r w:rsidRPr="00895536">
        <w:rPr>
          <w:i/>
          <w:caps/>
          <w:lang w:val="uk-UA"/>
        </w:rPr>
        <w:t xml:space="preserve"> "спеціаліст" і "магістр"</w:t>
      </w:r>
      <w:r w:rsidRPr="00895536">
        <w:rPr>
          <w:bCs/>
          <w:i/>
          <w:caps/>
          <w:lang w:val="uk-UA"/>
        </w:rPr>
        <w:t>)</w:t>
      </w:r>
    </w:p>
    <w:p w:rsidR="002432F5" w:rsidRPr="00895536" w:rsidRDefault="002432F5" w:rsidP="002432F5">
      <w:pPr>
        <w:widowControl w:val="0"/>
        <w:ind w:firstLine="2694"/>
        <w:rPr>
          <w:lang w:val="uk-UA"/>
        </w:rPr>
      </w:pP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Які типи молотильних барабанів застосовуються на комбайнах, що працюють за класичною схемою: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аксіально-роторні і бильні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бильні 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шифтові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штифтові 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аксіально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роторні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Які решета встановлені в очистці комбайна КЗС-9-1: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плоскі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циліндричні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жалюзійні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Яку форму мають миси жатки для збирання кукурудзи: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циліндра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кулі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клина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прямокутника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Якого типу різальні апарати найчастіше застосовують на жатках кукурудзозб</w:t>
      </w:r>
      <w:r w:rsidRPr="00DC7354">
        <w:rPr>
          <w:rFonts w:ascii="Times New Roman" w:hAnsi="Times New Roman"/>
          <w:sz w:val="24"/>
          <w:szCs w:val="24"/>
          <w:lang w:val="uk-UA"/>
        </w:rPr>
        <w:t>и</w:t>
      </w:r>
      <w:r w:rsidRPr="00DC7354">
        <w:rPr>
          <w:rFonts w:ascii="Times New Roman" w:hAnsi="Times New Roman"/>
          <w:sz w:val="24"/>
          <w:szCs w:val="24"/>
          <w:lang w:val="uk-UA"/>
        </w:rPr>
        <w:t>ральних комбайнів: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роторно-барабанні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роторно-дискові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пальцево-сегментні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безпальцеві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Кукурудзозбиральний комбайн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ККП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-3 є: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начіпним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напівпричіпним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причіпним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самохідним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Видалення із зернового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вороху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домішок, щуплого і битого зерна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очищення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сортування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калібрування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все перераховане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Яке призначення машини ОСГ-0,12: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очищення насіння зернових культур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очищення насіння цукрових буряків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очищення насіння соняшнику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все перераховане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чого призначена машина БМ-6А: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збирання гички буряків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збирання коренеплодів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збирання моркви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збирання плодів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Який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викопувальний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робочий орган має картоплекопач КСТ-1,4: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активні диски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роторні вилки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активні лемеші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пасивні лемеші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Для збирання якої культури призначена машина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ЕМ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-11: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капусти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моркви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зеленого горошку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томатів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Система вентиляції тваринницьких приміщень, при якій спеціальні пристрої забезпечують вихід використаного повітря з приміщення, свіже ж надходить у р</w:t>
      </w:r>
      <w:r w:rsidRPr="00DC7354">
        <w:rPr>
          <w:rFonts w:ascii="Times New Roman" w:hAnsi="Times New Roman"/>
          <w:sz w:val="24"/>
          <w:szCs w:val="24"/>
          <w:lang w:val="uk-UA"/>
        </w:rPr>
        <w:t>е</w:t>
      </w:r>
      <w:r w:rsidRPr="00DC7354">
        <w:rPr>
          <w:rFonts w:ascii="Times New Roman" w:hAnsi="Times New Roman"/>
          <w:sz w:val="24"/>
          <w:szCs w:val="24"/>
          <w:lang w:val="uk-UA"/>
        </w:rPr>
        <w:t>зультаті інфільтрації називається: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припливною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витяжною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припливно-витяжною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Основними факторами, від яких залежить формування оптимального мікрокл</w:t>
      </w:r>
      <w:r w:rsidRPr="00DC7354">
        <w:rPr>
          <w:rFonts w:ascii="Times New Roman" w:hAnsi="Times New Roman"/>
          <w:sz w:val="24"/>
          <w:szCs w:val="24"/>
          <w:lang w:val="uk-UA"/>
        </w:rPr>
        <w:t>і</w:t>
      </w:r>
      <w:r w:rsidRPr="00DC7354">
        <w:rPr>
          <w:rFonts w:ascii="Times New Roman" w:hAnsi="Times New Roman"/>
          <w:sz w:val="24"/>
          <w:szCs w:val="24"/>
          <w:lang w:val="uk-UA"/>
        </w:rPr>
        <w:t>мату в приміщеннях, є: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температура повітря за межами приміщення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термічний опір обмежуючих конструкцій приміщення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кількість і вид тварин у приміщенні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Насосні станції, які забезпечують подачу води з проміжних резервуарів у водо</w:t>
      </w:r>
      <w:r w:rsidRPr="00DC7354">
        <w:rPr>
          <w:rFonts w:ascii="Times New Roman" w:hAnsi="Times New Roman"/>
          <w:sz w:val="24"/>
          <w:szCs w:val="24"/>
          <w:lang w:val="uk-UA"/>
        </w:rPr>
        <w:t>п</w:t>
      </w:r>
      <w:r w:rsidRPr="00DC7354">
        <w:rPr>
          <w:rFonts w:ascii="Times New Roman" w:hAnsi="Times New Roman"/>
          <w:sz w:val="24"/>
          <w:szCs w:val="24"/>
          <w:lang w:val="uk-UA"/>
        </w:rPr>
        <w:t>ровідну мережу називаються: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станціями першого підйому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станціями другого підйому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станціями третього підйому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Система механізованого водопостачання, при якій всі споживачі підприємства обслуговуються однією мережею називається: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централізованою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децентралізованою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змішаною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комбінованою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виробничих процесів по догляду за тваринами відноситься: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формування мікроклімату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прибирання і видалення гною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підготовка кормів до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згодування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Ступінь подрібнення матеріалу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розміру частинок вихідного матеріалу до розміру частинок кі</w:t>
      </w:r>
      <w:r w:rsidRPr="00DC7354">
        <w:rPr>
          <w:rFonts w:ascii="Times New Roman" w:hAnsi="Times New Roman"/>
          <w:sz w:val="24"/>
          <w:szCs w:val="24"/>
          <w:lang w:val="uk-UA"/>
        </w:rPr>
        <w:t>н</w:t>
      </w:r>
      <w:r w:rsidRPr="00DC7354">
        <w:rPr>
          <w:rFonts w:ascii="Times New Roman" w:hAnsi="Times New Roman"/>
          <w:sz w:val="24"/>
          <w:szCs w:val="24"/>
          <w:lang w:val="uk-UA"/>
        </w:rPr>
        <w:t>цевого продукту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розміру частинок кінцевого продукту до розміру частинок вихі</w:t>
      </w:r>
      <w:r w:rsidRPr="00DC7354">
        <w:rPr>
          <w:rFonts w:ascii="Times New Roman" w:hAnsi="Times New Roman"/>
          <w:sz w:val="24"/>
          <w:szCs w:val="24"/>
          <w:lang w:val="uk-UA"/>
        </w:rPr>
        <w:t>д</w:t>
      </w:r>
      <w:r w:rsidRPr="00DC7354">
        <w:rPr>
          <w:rFonts w:ascii="Times New Roman" w:hAnsi="Times New Roman"/>
          <w:sz w:val="24"/>
          <w:szCs w:val="24"/>
          <w:lang w:val="uk-UA"/>
        </w:rPr>
        <w:t>ного матеріалу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відношення маси частинок вихідного матеріалу до маси частинок кінцевого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продукту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щільності частинок вихідного матеріалу до щільності частинок кінцевого продукту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Як конструктивно виконані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каменевідокремлювачі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у вигляді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транспортера-кидалки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гладенького валка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ванни з водою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Руйнування матеріалу в результаті динамічного навантаження протягом дуже короткого проміжку часу називається: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роздавлюванням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перетиранням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розбиванням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різанням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Скільки потужності затрачається на вентиляційну дію барабана молоткових по</w:t>
      </w:r>
      <w:r w:rsidRPr="00DC7354">
        <w:rPr>
          <w:rFonts w:ascii="Times New Roman" w:hAnsi="Times New Roman"/>
          <w:sz w:val="24"/>
          <w:szCs w:val="24"/>
          <w:lang w:val="uk-UA"/>
        </w:rPr>
        <w:softHyphen/>
        <w:t>дрібнювачів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10-20% від загальної потужності приводу дробарки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20-30% від загальної потужності приводу дробарки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40-60% від загальної потужності приводу дробарки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чому полягає балансування ротора дробарок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рівномірному розміщенні маси ротора незалежно від кута повороту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нерівномірному розміщенні маси ротора залежно від кута повороту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центр маси ротора повинен знаходитись на осі його обертання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рівномірному розміщенні маси ротора незалежно від кута повороту, центр маси ротора повинен знаходитись на осі його обертання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 xml:space="preserve">У яких приміщеннях ширина стічних лотків системи каналізації становить </w:t>
      </w:r>
      <w:smartTag w:uri="urn:schemas-microsoft-com:office:smarttags" w:element="metricconverter">
        <w:smartTagPr>
          <w:attr w:name="ProductID" w:val="30 см"/>
        </w:smartTagPr>
        <w:r w:rsidRPr="00DC7354">
          <w:rPr>
            <w:rFonts w:ascii="Times New Roman" w:hAnsi="Times New Roman"/>
            <w:spacing w:val="-2"/>
            <w:sz w:val="24"/>
            <w:szCs w:val="24"/>
            <w:lang w:val="uk-UA"/>
          </w:rPr>
          <w:t xml:space="preserve">30 </w:t>
        </w:r>
        <w:r w:rsidRPr="00DC7354">
          <w:rPr>
            <w:rFonts w:ascii="Times New Roman" w:hAnsi="Times New Roman"/>
            <w:i/>
            <w:iCs/>
            <w:spacing w:val="-2"/>
            <w:sz w:val="24"/>
            <w:szCs w:val="24"/>
            <w:lang w:val="uk-UA"/>
          </w:rPr>
          <w:t>см</w:t>
        </w:r>
      </w:smartTag>
      <w:r w:rsidRPr="00DC7354">
        <w:rPr>
          <w:rFonts w:ascii="Times New Roman" w:hAnsi="Times New Roman"/>
          <w:i/>
          <w:iCs/>
          <w:spacing w:val="-2"/>
          <w:sz w:val="24"/>
          <w:szCs w:val="24"/>
          <w:lang w:val="uk-UA"/>
        </w:rPr>
        <w:t xml:space="preserve"> </w:t>
      </w:r>
      <w:r w:rsidRPr="00DC7354">
        <w:rPr>
          <w:rFonts w:ascii="Times New Roman" w:hAnsi="Times New Roman"/>
          <w:iCs/>
          <w:spacing w:val="-2"/>
          <w:sz w:val="24"/>
          <w:szCs w:val="24"/>
          <w:lang w:val="uk-UA"/>
        </w:rPr>
        <w:t>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свинарниках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корівниках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курятниках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приміщеннях для утримання овець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Як розміщують стійла у типових приміщеннях </w:t>
      </w:r>
      <w:r w:rsidRPr="00DC7354">
        <w:rPr>
          <w:rFonts w:ascii="Times New Roman" w:hAnsi="Times New Roman"/>
          <w:sz w:val="24"/>
          <w:szCs w:val="24"/>
          <w:lang w:val="uk-UA"/>
        </w:rPr>
        <w:t>тваринницьких ферм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поздовжніми паралельними рядами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поперечними паралельними рядами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перпендикулярними рядами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під кутом 45°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Яку відстань необхідно залишати між стіною і біля годівниць, а також між сусід</w:t>
      </w:r>
      <w:r w:rsidRPr="00DC7354">
        <w:rPr>
          <w:rFonts w:ascii="Times New Roman" w:hAnsi="Times New Roman"/>
          <w:sz w:val="24"/>
          <w:szCs w:val="24"/>
          <w:lang w:val="uk-UA"/>
        </w:rPr>
        <w:softHyphen/>
        <w:t>німи рядами годівниць для вільного доступу до транспортера-роздавача кормів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менше 0,4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більше 0,5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менше 0,7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більше 0,6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Яке значення не повинна перевищувати загальна довжина одного ряду годівниць конвеєра-роздавача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50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75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100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125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Перерізом яких розмірів готують гнойовий канал для скребкового транспортера ТСН-160А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200х100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300х130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400х160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500х200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Протягом якого часу здійснюють обкатування конвеєра ТСН-160А без навант</w:t>
      </w:r>
      <w:r w:rsidRPr="00DC7354">
        <w:rPr>
          <w:rFonts w:ascii="Times New Roman" w:hAnsi="Times New Roman"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sz w:val="24"/>
          <w:szCs w:val="24"/>
          <w:lang w:val="uk-UA"/>
        </w:rPr>
        <w:t>ження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1–2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2–3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3–4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4–5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На якій висоті від підлоги уздовж стійл монтують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вакуумпровід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1400–1550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1600–1820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1800–1950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1900–1950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 якому вигляді у корівниках на кожну групу корів монтують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вакуумпровід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у вигляді чотирикутників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паралелограмів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окремих петель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окремих зубців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При якому тиску води випробовують щільність з’єднань доїльної установки для доїння корів у спеціальному приміщенні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0,4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МПа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0,1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МПа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0,3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МПа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0,2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МПа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Яка повинна бути площа окремого приміщення для монтажу вакуумної установки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більше 4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  <w:r w:rsidRPr="00DC7354">
        <w:rPr>
          <w:rFonts w:ascii="Times New Roman" w:hAnsi="Times New Roman"/>
          <w:i/>
          <w:iCs/>
          <w:sz w:val="24"/>
          <w:szCs w:val="24"/>
          <w:vertAlign w:val="superscript"/>
          <w:lang w:val="uk-UA"/>
        </w:rPr>
        <w:t>2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менше 10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  <w:r w:rsidRPr="00DC7354">
        <w:rPr>
          <w:rFonts w:ascii="Times New Roman" w:hAnsi="Times New Roman"/>
          <w:i/>
          <w:iCs/>
          <w:sz w:val="24"/>
          <w:szCs w:val="24"/>
          <w:vertAlign w:val="superscript"/>
          <w:lang w:val="uk-UA"/>
        </w:rPr>
        <w:t>2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більше 5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  <w:r w:rsidRPr="00DC7354">
        <w:rPr>
          <w:rFonts w:ascii="Times New Roman" w:hAnsi="Times New Roman"/>
          <w:i/>
          <w:iCs/>
          <w:sz w:val="24"/>
          <w:szCs w:val="24"/>
          <w:vertAlign w:val="superscript"/>
          <w:lang w:val="uk-UA"/>
        </w:rPr>
        <w:t>2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менше 6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  <w:r w:rsidRPr="00DC7354">
        <w:rPr>
          <w:rFonts w:ascii="Times New Roman" w:hAnsi="Times New Roman"/>
          <w:i/>
          <w:iCs/>
          <w:sz w:val="24"/>
          <w:szCs w:val="24"/>
          <w:vertAlign w:val="superscript"/>
          <w:lang w:val="uk-UA"/>
        </w:rPr>
        <w:t>2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Вказати один із факторів, який обмежує рушійну силу: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максимальна сила зчеплення рушіїв трактора з ґрунтом  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сила опору перекочування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сила опору під час подолання підйому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тягове зусилля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Вказати допустиме буксування при номінальному тяговому зусиллі для гусени</w:t>
      </w:r>
      <w:r w:rsidRPr="00DC7354">
        <w:rPr>
          <w:rFonts w:ascii="Times New Roman" w:hAnsi="Times New Roman"/>
          <w:sz w:val="24"/>
          <w:szCs w:val="24"/>
          <w:lang w:val="uk-UA"/>
        </w:rPr>
        <w:t>ч</w:t>
      </w:r>
      <w:r w:rsidRPr="00DC7354">
        <w:rPr>
          <w:rFonts w:ascii="Times New Roman" w:hAnsi="Times New Roman"/>
          <w:sz w:val="24"/>
          <w:szCs w:val="24"/>
          <w:lang w:val="uk-UA"/>
        </w:rPr>
        <w:t>них тракторів загального призначення: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до 5%  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10%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12%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18%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Вказати допустиме буксування при номінальному тяговому зусиллі для колісних універсально-просапних тракторів схеми 4К2: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10%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12%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18%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5%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Вказати одну із складових залежності для розрахунку максимальної сили зче</w:t>
      </w:r>
      <w:r w:rsidRPr="00DC7354">
        <w:rPr>
          <w:rFonts w:ascii="Times New Roman" w:hAnsi="Times New Roman"/>
          <w:sz w:val="24"/>
          <w:szCs w:val="24"/>
          <w:lang w:val="uk-UA"/>
        </w:rPr>
        <w:t>п</w:t>
      </w:r>
      <w:r w:rsidRPr="00DC7354">
        <w:rPr>
          <w:rFonts w:ascii="Times New Roman" w:hAnsi="Times New Roman"/>
          <w:sz w:val="24"/>
          <w:szCs w:val="24"/>
          <w:lang w:val="uk-UA"/>
        </w:rPr>
        <w:t>лення: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зчіпна маса трактора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тип ходового апарату трактора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 опору кочення рушіїв трактора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опір перекочування трактора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Вказати одну із складових залежності для розрахунку сили опору кочення: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коефіцієнт опору кочення рушіїв трактора  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теоретична швидкість руху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 зчеплення рушіїв трактора з ґрунтом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тягове зусилля трактора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Водонепроникна фракція ґрунту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піщана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кам’яниста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пилувата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глиниста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Значення показника питомої витрати палива двигуна під час холостого ходу: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дорівнює нулю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дорівнює безкінечності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дорівнює номінальній питомій витраті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дорівнює максимальному значенню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Здатність ґрунту чинити опір проникненню в нього тіла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щільність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пористість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твердість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липкість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 якого корпусу плуга починають побудову його схеми?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першого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середнього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останнього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будь-якого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Передплужник встановлюється на глибину: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5-10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100-120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300-350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15-20 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Які дефекти деталей машин пов’язані з тертям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тріщини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знос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втрата фізико-механічних властивостей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Під впливом яких процесів виникає кавітаційне руйнування</w:t>
      </w: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поверхонь деталей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механіко-хімічних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під впливом електричного струму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механічних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Чим характеризується технічний стан машини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працездатністю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залишковим ресурсом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ремонтопридатністю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Що характеризує знеособлений ремонт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підшипникові вузли встановлюють на цю саму машину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деталі, зняті з конкретної машини, після відновлення встановлюють на будь-яку машину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зберігають для машини, що ремонтується, свою базову деталь, а решту дет</w:t>
      </w:r>
      <w:r w:rsidRPr="00DC7354">
        <w:rPr>
          <w:rFonts w:ascii="Times New Roman" w:hAnsi="Times New Roman"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sz w:val="24"/>
          <w:szCs w:val="24"/>
          <w:lang w:val="uk-UA"/>
        </w:rPr>
        <w:t>лей можна встановлювати на будь-яку машину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Основні критерії вибору способу усунення дефектів деталей: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організаційний, конструкторський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дефіцит деталі, металоємність способу, трудомісткість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технологічний, технічний, економічний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Інструмент, яким контролюють зазор у замках компресійних кілець: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штангенциркуль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мікрометр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щуп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нутромір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методів усунення дефектів і пошкоджень відносять: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органолептичний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інструментальний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установлення додаткової деталі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графоаналітичний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Розточування гільз циліндрів відносять до методу ремонту: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ремонтних розмірів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установлення додаткової деталі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нанесення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компенсуючого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шару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регулювання положення агрегату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Фігурні вставки-стяжки застосовують у разі: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усунення тріщин у чавунних деталях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герметизації усунених тріщин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відновлення геометрії зруйнованих деталей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усунення пошкоджень розподільчих валів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Види документів, що повинні входити в одиничний технологічний процес ро</w:t>
      </w:r>
      <w:r w:rsidRPr="00DC7354">
        <w:rPr>
          <w:rFonts w:ascii="Times New Roman" w:hAnsi="Times New Roman"/>
          <w:sz w:val="24"/>
          <w:szCs w:val="24"/>
          <w:lang w:val="uk-UA"/>
        </w:rPr>
        <w:t>з</w:t>
      </w:r>
      <w:r w:rsidRPr="00DC7354">
        <w:rPr>
          <w:rFonts w:ascii="Times New Roman" w:hAnsi="Times New Roman"/>
          <w:sz w:val="24"/>
          <w:szCs w:val="24"/>
          <w:lang w:val="uk-UA"/>
        </w:rPr>
        <w:t>бирання: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відомість витрат матеріалів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маршрутна карта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карта комплектування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карта технологічного процесу дефектування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чого призначена обкатка технологічного устаткування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перевірки якості складання та технічного стану всіх елементів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зменшення шорсткості робочих поверхонь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перевірки якості складання і підготовки робочих поверхонь до сприйня</w:t>
      </w:r>
      <w:r w:rsidRPr="00DC7354">
        <w:rPr>
          <w:rFonts w:ascii="Times New Roman" w:hAnsi="Times New Roman"/>
          <w:sz w:val="24"/>
          <w:szCs w:val="24"/>
          <w:lang w:val="uk-UA"/>
        </w:rPr>
        <w:t>т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тя номінальних навантажень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Справним називають стан, коли: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всі показники відповідають вимогам нормативно-технічної документації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2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2"/>
          <w:sz w:val="24"/>
          <w:szCs w:val="24"/>
          <w:lang w:val="uk-UA"/>
        </w:rPr>
        <w:t>всі параметри, що характеризують здатність виконувати задані функції, в нормі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хоча б один показник не відповідає вимогам нормативно-технічної докуме</w:t>
      </w:r>
      <w:r w:rsidRPr="00DC7354">
        <w:rPr>
          <w:rFonts w:ascii="Times New Roman" w:hAnsi="Times New Roman"/>
          <w:sz w:val="24"/>
          <w:szCs w:val="24"/>
          <w:lang w:val="uk-UA"/>
        </w:rPr>
        <w:t>н</w:t>
      </w:r>
      <w:r w:rsidRPr="00DC7354">
        <w:rPr>
          <w:rFonts w:ascii="Times New Roman" w:hAnsi="Times New Roman"/>
          <w:sz w:val="24"/>
          <w:szCs w:val="24"/>
          <w:lang w:val="uk-UA"/>
        </w:rPr>
        <w:t>тації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 більше трьох показників не відповідають вимогам нормативно-технічної документації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Напрацювання на відмову вимірюються 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відсотках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одиницях часу або напрацювання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кілограмах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є безрозмірною величиною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Стан об’єкта, який відповідає всім вимогам нормативно-технічної та констру</w:t>
      </w:r>
      <w:r w:rsidRPr="00DC7354">
        <w:rPr>
          <w:rFonts w:ascii="Times New Roman" w:hAnsi="Times New Roman"/>
          <w:sz w:val="24"/>
          <w:szCs w:val="24"/>
          <w:lang w:val="uk-UA"/>
        </w:rPr>
        <w:t>к</w:t>
      </w:r>
      <w:r w:rsidRPr="00DC7354">
        <w:rPr>
          <w:rFonts w:ascii="Times New Roman" w:hAnsi="Times New Roman"/>
          <w:sz w:val="24"/>
          <w:szCs w:val="24"/>
          <w:lang w:val="uk-UA"/>
        </w:rPr>
        <w:t>торської документації називають: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допустимий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справний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працездатний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граничний стан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Несправний стан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порушення працездатності об’єкта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відповідає всім вимогам НТД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стан об’єкта, за якого він не відповідає хоча б одній з вимог нормативно-технічної документації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стан об’єкта, за якого він не здатний виконувати виробничі функції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Розподіл зернових сумішей за шириною здійснюється: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 решетах із прямокутними отворами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 решетах із круглими отворами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пневматичних колонах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лущільно-шліфувальними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машинами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Розподіл зернових сумішей за товщиною здійснюється: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 трієрах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на ситах із круглими отворами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пневматичних колонах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 ситах з прямокутними отворами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Відбір проб зерна здійснюється: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полі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 бункера комбайна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 кузова автомобіля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трієрі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Просіювач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борошна виконує функції: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видалення з борошна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феродомішки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аерацію борошна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видалення сторонніх великих часточок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названі функції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замісу тіста на підприємствах хлібопекарної, кондитерської і макаронної промисловості використовують: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тістоділильні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тістомісильні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тістоформувальні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місильно-формувальні машини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Нормалізація молока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відділення жиру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рівномірний розподіл жиру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подрібнення жиру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вирівнювання вмісту жиру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посолу сиру використовують: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басейни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змішувачі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ванни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корита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Яким прибором визначають відносну вологість повітря в сушильній камері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термометр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вологомір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психрометр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манометр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Вибрати із переліку машину для нарізання капусти в технологічній лінії кваше</w:t>
      </w:r>
      <w:r w:rsidRPr="00DC7354">
        <w:rPr>
          <w:rFonts w:ascii="Times New Roman" w:hAnsi="Times New Roman"/>
          <w:sz w:val="24"/>
          <w:szCs w:val="24"/>
          <w:lang w:val="uk-UA"/>
        </w:rPr>
        <w:t>н</w:t>
      </w:r>
      <w:r w:rsidRPr="00DC7354">
        <w:rPr>
          <w:rFonts w:ascii="Times New Roman" w:hAnsi="Times New Roman"/>
          <w:sz w:val="24"/>
          <w:szCs w:val="24"/>
          <w:lang w:val="uk-UA"/>
        </w:rPr>
        <w:t>ня капусти: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мийка барабанна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транспортер стрічний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шаткувальна машина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стіл для очищення головок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Переважно застосовують барабанну мийну машину для миття плодоовочевої с</w:t>
      </w:r>
      <w:r w:rsidRPr="00DC7354">
        <w:rPr>
          <w:rFonts w:ascii="Times New Roman" w:hAnsi="Times New Roman"/>
          <w:sz w:val="24"/>
          <w:szCs w:val="24"/>
          <w:lang w:val="uk-UA"/>
        </w:rPr>
        <w:t>и</w:t>
      </w:r>
      <w:r w:rsidRPr="00DC7354">
        <w:rPr>
          <w:rFonts w:ascii="Times New Roman" w:hAnsi="Times New Roman"/>
          <w:sz w:val="24"/>
          <w:szCs w:val="24"/>
          <w:lang w:val="uk-UA"/>
        </w:rPr>
        <w:t>ровини: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овочів м’якої структури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фруктів м’якої структури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плодоягідної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коренебульбоплодів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Головним засобом виробництва у сільському господарстві є: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земля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основні засоби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трудові ресурси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оборотні засоби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 поміж сільськогосподарських угідь найбільш інтенсивними є: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рілля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рілля і багаторічні насадження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сіножаті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пасовища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Урожайність сільськогосподарських культур визначається: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діленням валового збору певної культури на зібрану площу даної культури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діленням валового збору певної культури на площу ріллі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6"/>
          <w:sz w:val="24"/>
          <w:szCs w:val="24"/>
          <w:lang w:val="uk-UA"/>
        </w:rPr>
        <w:t>діленням валового збору певної культури на площу сільськогосподарських угідь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діленням зібраної площі певної культури на валовий збір даної культури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Фондоозброєність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середньорічна вартість виробничих основних засобів на одиницю вартості в</w:t>
      </w:r>
      <w:r w:rsidRPr="00DC7354">
        <w:rPr>
          <w:rFonts w:ascii="Times New Roman" w:hAnsi="Times New Roman"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sz w:val="24"/>
          <w:szCs w:val="24"/>
          <w:lang w:val="uk-UA"/>
        </w:rPr>
        <w:t>лової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вихід валової продукції на одиницю середньорічної вартості виробничих о</w:t>
      </w:r>
      <w:r w:rsidRPr="00DC7354">
        <w:rPr>
          <w:rFonts w:ascii="Times New Roman" w:hAnsi="Times New Roman"/>
          <w:sz w:val="24"/>
          <w:szCs w:val="24"/>
          <w:lang w:val="uk-UA"/>
        </w:rPr>
        <w:t>с</w:t>
      </w:r>
      <w:r w:rsidRPr="00DC7354">
        <w:rPr>
          <w:rFonts w:ascii="Times New Roman" w:hAnsi="Times New Roman"/>
          <w:sz w:val="24"/>
          <w:szCs w:val="24"/>
          <w:lang w:val="uk-UA"/>
        </w:rPr>
        <w:t>новних засобів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середньорічної вартості виробничих основних засобів до сере</w:t>
      </w:r>
      <w:r w:rsidRPr="00DC7354">
        <w:rPr>
          <w:rFonts w:ascii="Times New Roman" w:hAnsi="Times New Roman"/>
          <w:sz w:val="24"/>
          <w:szCs w:val="24"/>
          <w:lang w:val="uk-UA"/>
        </w:rPr>
        <w:t>д</w:t>
      </w:r>
      <w:r w:rsidRPr="00DC7354">
        <w:rPr>
          <w:rFonts w:ascii="Times New Roman" w:hAnsi="Times New Roman"/>
          <w:sz w:val="24"/>
          <w:szCs w:val="24"/>
          <w:lang w:val="uk-UA"/>
        </w:rPr>
        <w:t>ньорічної чисельності працівників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середньорічна вартість виробничих основних засобів у розрахунку на 100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га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сільськогосподарських угідь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Фондомісткість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середньорічної вартості виробничих основних засобів до вартості валової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відношення вартості валової продукції до середньорічної вартості виробничих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основних засобів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валового доходу до вартості засобів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вартості валової продукції до вартості виробничих запасів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якому році прийнято Закон України «Про охорону праці»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2002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2005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1992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1995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якому році затверджено типове положення про порядок проведення навчання і перевірки знань з питань охорони праці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1998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2000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2001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2005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При якій кількості працюючих створюється комісія з питань охорони праці під</w:t>
      </w:r>
      <w:r w:rsidRPr="00DC7354">
        <w:rPr>
          <w:rFonts w:ascii="Times New Roman" w:hAnsi="Times New Roman"/>
          <w:sz w:val="24"/>
          <w:szCs w:val="24"/>
          <w:lang w:val="uk-UA"/>
        </w:rPr>
        <w:softHyphen/>
        <w:t>приємства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30 і більше осіб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50 і більше осіб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70 і більше осіб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100 і більше осіб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Хто виконує функції служби охорони праці на підприємстві з кількістю працю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ю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чих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менше 20 осіб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інженер з охорони праці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сторонній спеціаліст з охорони праці на договірних засадах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керівник підприємства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головний спеціаліст галузі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Який вид інструктажу необхідно провести при заміні технологічного обладнання підприємства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первинний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повторний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позаплановий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потоковий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якій відповіді вірно перераховані регулювання молотильного апарату комба</w:t>
      </w:r>
      <w:r w:rsidRPr="00DC7354">
        <w:rPr>
          <w:rFonts w:ascii="Times New Roman" w:hAnsi="Times New Roman"/>
          <w:sz w:val="24"/>
          <w:szCs w:val="24"/>
          <w:lang w:val="uk-UA"/>
        </w:rPr>
        <w:t>й</w:t>
      </w:r>
      <w:r w:rsidRPr="00DC7354">
        <w:rPr>
          <w:rFonts w:ascii="Times New Roman" w:hAnsi="Times New Roman"/>
          <w:sz w:val="24"/>
          <w:szCs w:val="24"/>
          <w:lang w:val="uk-UA"/>
        </w:rPr>
        <w:t>на КЗС-9-1: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частота обертання барабану та зазор між барабаном 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підбарабанням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частота обертання і коливання барабану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частота обертання барабану і коливання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підбарабання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положення барабану у вертикальній та горизонтальній площинах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складу якої системи комбайна входить вентилятор: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жатної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молотильного апарату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соломотрясу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 очистки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Як встановлюють вальці у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качаноочисному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апараті кукурудзозбирального ко</w:t>
      </w:r>
      <w:r w:rsidRPr="00DC7354">
        <w:rPr>
          <w:rFonts w:ascii="Times New Roman" w:hAnsi="Times New Roman"/>
          <w:sz w:val="24"/>
          <w:szCs w:val="24"/>
          <w:lang w:val="uk-UA"/>
        </w:rPr>
        <w:t>м</w:t>
      </w:r>
      <w:r w:rsidRPr="00DC7354">
        <w:rPr>
          <w:rFonts w:ascii="Times New Roman" w:hAnsi="Times New Roman"/>
          <w:sz w:val="24"/>
          <w:szCs w:val="24"/>
          <w:lang w:val="uk-UA"/>
        </w:rPr>
        <w:t>байна: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 одному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 два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 три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 чотири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Яким механізмом регулюється тиск вальців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качаноочисного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апарату комбайну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ККП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-3: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пружинним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гвинтовим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гідравлічним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пневматичним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Комбайн КСКУ-6АС є: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начіпним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напівпричіпним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причіпним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самохідним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очищення якої культури застосовують решета з трикутними отворами: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гречка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горох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кукурудза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соняшник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 називаються трієрні циліндри для відокремлення коротких домішок: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підсівні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кукільні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колосові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вівсюжні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Які копачі встановлені на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коренезбиральній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машині КС-6Б: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активні дискові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вилкові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пасивні полозкові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викопувальні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скоби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Скільки пруткових транспортерів має картоплекопач КСТ-1,4: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3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5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7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збирання якої культури призначена машина СКТ-2: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капусти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моркви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зеленого горошку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томатів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В яких сушарках отримують найбільш рівномірну вологість висушеного продукту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лоткових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конвеєрних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пневмобарабанних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лоткових і в конвеєрних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Яке дозування є найбільш точним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вагове безперервне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вагове порційне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об’ємне безперервне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об’ємне порційне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Які робочі органи використовують в пресах для пресування кормів: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рулонні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матричні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шнекові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дозування рідких кормових добавок застосовують: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дозатори-мірники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об’ємні лічильники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дозувальні насоси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конструкцією змішувачі виготовляють: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циркуляційні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барабанні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вібраційні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Рейкові кормороздавачі відносяться до: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стаціонарних машин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мобільних машин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координаторних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стаціонарних машин і мобільних машин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яких траншеях зберігають силос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наземних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напівзаглиблених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заглиблених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Які робочі органи використовуються в стаціонарних механічних кормороздавачах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стрічково-ланцюгові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компресорні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поршнево-насосні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Яка особливість будови відстійно-лоткової системи видалення гною порівняно з самопливною системою безперервної дії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присутній насос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гній змивають брандспойтами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гноєприймальний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канал на виході обладнаний шибером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Які робочі органи застосовують в мобільних засобах прибирання гною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відвали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бокові нерухомі закрилки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бокові рухомі закрилки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pacing w:val="-2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lastRenderedPageBreak/>
        <w:t>На якій відстані від стін приміщення заливають фундамент під вакуумний насос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менше 0,5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менше 1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більше 0,4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більше 0,2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Яму якого об’єму риють для встановлення глушника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вакуумної установки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0,5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  <w:r w:rsidRPr="00DC7354">
        <w:rPr>
          <w:rFonts w:ascii="Times New Roman" w:hAnsi="Times New Roman"/>
          <w:i/>
          <w:iCs/>
          <w:sz w:val="24"/>
          <w:szCs w:val="24"/>
          <w:vertAlign w:val="superscript"/>
          <w:lang w:val="uk-UA"/>
        </w:rPr>
        <w:t>3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  <w:r w:rsidRPr="00DC7354">
        <w:rPr>
          <w:rFonts w:ascii="Times New Roman" w:hAnsi="Times New Roman"/>
          <w:i/>
          <w:iCs/>
          <w:sz w:val="24"/>
          <w:szCs w:val="24"/>
          <w:vertAlign w:val="superscript"/>
          <w:lang w:val="uk-UA"/>
        </w:rPr>
        <w:t>3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  <w:r w:rsidRPr="00DC7354">
        <w:rPr>
          <w:rFonts w:ascii="Times New Roman" w:hAnsi="Times New Roman"/>
          <w:i/>
          <w:iCs/>
          <w:sz w:val="24"/>
          <w:szCs w:val="24"/>
          <w:vertAlign w:val="superscript"/>
          <w:lang w:val="uk-UA"/>
        </w:rPr>
        <w:t>3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4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  <w:r w:rsidRPr="00DC7354">
        <w:rPr>
          <w:rFonts w:ascii="Times New Roman" w:hAnsi="Times New Roman"/>
          <w:i/>
          <w:iCs/>
          <w:sz w:val="24"/>
          <w:szCs w:val="24"/>
          <w:vertAlign w:val="superscript"/>
          <w:lang w:val="uk-UA"/>
        </w:rPr>
        <w:t>3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 якій відстані один від одного звичайно розташовують припливні вентиляційні канали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системи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 вентиляції в приміщеннях для утримання тварин </w:t>
      </w:r>
      <w:r w:rsidRPr="00DC7354">
        <w:rPr>
          <w:rFonts w:ascii="Times New Roman" w:hAnsi="Times New Roman"/>
          <w:sz w:val="24"/>
          <w:szCs w:val="24"/>
          <w:lang w:val="uk-UA"/>
        </w:rPr>
        <w:t>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0,5–1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1–2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2–4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4–5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З яким поперечним перерізом найбільш розповсюджені припливні вентиляційні канали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системи </w:t>
      </w:r>
      <w:r w:rsidRPr="00DC7354">
        <w:rPr>
          <w:rFonts w:ascii="Times New Roman" w:hAnsi="Times New Roman"/>
          <w:sz w:val="24"/>
          <w:szCs w:val="24"/>
          <w:lang w:val="uk-UA"/>
        </w:rPr>
        <w:t>вентиляції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100х100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150х150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250х250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350х350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Якої товщини шлаковатою заповнюють простір між стінками витяжних шахт </w:t>
      </w:r>
      <w:r w:rsidRPr="00DC7354">
        <w:rPr>
          <w:rFonts w:ascii="Times New Roman" w:hAnsi="Times New Roman"/>
          <w:sz w:val="24"/>
          <w:szCs w:val="24"/>
          <w:lang w:val="uk-UA"/>
        </w:rPr>
        <w:br/>
        <w:t>системи вентиляції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см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12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см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16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см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см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Якої висоти повинна бути вентиляційна шахта для суміщеного перекриття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3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4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5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6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DC735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Не менше якої висоти повинна бути вентиляційна шахта для будівель з горищами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0,5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4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Напувалку для свиней ПАС-2 приєднують до водопроводу з тиском не вище якого значення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60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кПа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10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кПа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40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кПа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50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кПа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6"/>
          <w:sz w:val="24"/>
          <w:szCs w:val="24"/>
          <w:lang w:val="uk-UA"/>
        </w:rPr>
        <w:t>Які скребкові конвеєри</w:t>
      </w:r>
      <w:r w:rsidRPr="00DC7354">
        <w:rPr>
          <w:rFonts w:ascii="Times New Roman" w:hAnsi="Times New Roman"/>
          <w:i/>
          <w:iCs/>
          <w:spacing w:val="-6"/>
          <w:sz w:val="24"/>
          <w:szCs w:val="24"/>
          <w:lang w:val="uk-UA"/>
        </w:rPr>
        <w:t xml:space="preserve"> </w:t>
      </w:r>
      <w:r w:rsidRPr="00DC7354">
        <w:rPr>
          <w:rFonts w:ascii="Times New Roman" w:hAnsi="Times New Roman"/>
          <w:spacing w:val="-6"/>
          <w:sz w:val="24"/>
          <w:szCs w:val="24"/>
          <w:lang w:val="uk-UA"/>
        </w:rPr>
        <w:t xml:space="preserve">мають </w:t>
      </w:r>
      <w:r w:rsidRPr="00DC7354">
        <w:rPr>
          <w:rFonts w:ascii="Times New Roman" w:hAnsi="Times New Roman"/>
          <w:iCs/>
          <w:spacing w:val="-6"/>
          <w:sz w:val="24"/>
          <w:szCs w:val="24"/>
          <w:lang w:val="uk-UA"/>
        </w:rPr>
        <w:t>живильник концентрованих кормів кормоцеху ПК-6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зубчастий і похилий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осьовий і похилий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вертикальний і похилий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горизонтальний і похилий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Протягом якого часу обкатують без навантаження живильники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концентрованих кормів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 xml:space="preserve">1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0,5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3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Необхідна умова нормальної роботи котка: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велика вага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мала вага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малий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діаметр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защемлення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грудок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За яким параметром класифікують вітчизняні трактори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тягове зусилля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номінальна ефективна потужність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маса трактора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зчіпна маса трактора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Баластування трактора: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підвищує його експлуатаційну масу  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зменшує його зчіпну масу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зменшує стійкість його руху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зменшує опір перекочування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Трактор МТЗ-80 відносять до тягового класу: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0,9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1,4  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2,0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3,0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Вказати назву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сили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P</w:t>
      </w:r>
      <w:r w:rsidRPr="00DC7354">
        <w:rPr>
          <w:rFonts w:ascii="Times New Roman" w:hAnsi="Times New Roman"/>
          <w:i/>
          <w:sz w:val="24"/>
          <w:szCs w:val="24"/>
          <w:vertAlign w:val="subscript"/>
          <w:lang w:val="uk-UA"/>
        </w:rPr>
        <w:t>f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 у формулі для визначення тягового зусилля</w:t>
      </w:r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Р</w:t>
      </w:r>
      <w:r w:rsidRPr="00DC7354">
        <w:rPr>
          <w:rFonts w:ascii="Times New Roman" w:hAnsi="Times New Roman"/>
          <w:i/>
          <w:sz w:val="24"/>
          <w:szCs w:val="24"/>
          <w:vertAlign w:val="subscript"/>
          <w:lang w:val="uk-UA"/>
        </w:rPr>
        <w:t>тяг</w:t>
      </w:r>
      <w:proofErr w:type="spellEnd"/>
      <w:r w:rsidRPr="00DC7354">
        <w:rPr>
          <w:rFonts w:ascii="Times New Roman" w:hAnsi="Times New Roman"/>
          <w:i/>
          <w:sz w:val="24"/>
          <w:szCs w:val="24"/>
          <w:lang w:val="uk-UA"/>
        </w:rPr>
        <w:t xml:space="preserve"> =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Р</w:t>
      </w:r>
      <w:r w:rsidRPr="00DC7354">
        <w:rPr>
          <w:rFonts w:ascii="Times New Roman" w:hAnsi="Times New Roman"/>
          <w:i/>
          <w:sz w:val="24"/>
          <w:szCs w:val="24"/>
          <w:vertAlign w:val="subscript"/>
          <w:lang w:val="uk-UA"/>
        </w:rPr>
        <w:t>руш</w:t>
      </w:r>
      <w:proofErr w:type="spellEnd"/>
      <w:r w:rsidRPr="00DC7354">
        <w:rPr>
          <w:rFonts w:ascii="Times New Roman" w:hAnsi="Times New Roman"/>
          <w:i/>
          <w:sz w:val="24"/>
          <w:szCs w:val="24"/>
          <w:lang w:val="uk-UA"/>
        </w:rPr>
        <w:t xml:space="preserve"> - (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Р</w:t>
      </w:r>
      <w:r w:rsidRPr="00DC7354">
        <w:rPr>
          <w:rFonts w:ascii="Times New Roman" w:hAnsi="Times New Roman"/>
          <w:i/>
          <w:sz w:val="24"/>
          <w:szCs w:val="24"/>
          <w:vertAlign w:val="subscript"/>
          <w:lang w:val="uk-UA"/>
        </w:rPr>
        <w:t>f</w:t>
      </w:r>
      <w:proofErr w:type="spellEnd"/>
      <w:r w:rsidRPr="00DC7354">
        <w:rPr>
          <w:rFonts w:ascii="Times New Roman" w:hAnsi="Times New Roman"/>
          <w:i/>
          <w:sz w:val="24"/>
          <w:szCs w:val="24"/>
          <w:lang w:val="uk-UA"/>
        </w:rPr>
        <w:t xml:space="preserve"> ± </w:t>
      </w:r>
      <w:proofErr w:type="spellStart"/>
      <w:r w:rsidRPr="00DC7354">
        <w:rPr>
          <w:rFonts w:ascii="Times New Roman" w:hAnsi="Times New Roman"/>
          <w:i/>
          <w:sz w:val="24"/>
          <w:szCs w:val="24"/>
          <w:lang w:val="uk-UA"/>
        </w:rPr>
        <w:t>Р</w:t>
      </w:r>
      <w:r w:rsidRPr="00DC7354">
        <w:rPr>
          <w:rFonts w:ascii="Times New Roman" w:hAnsi="Times New Roman"/>
          <w:i/>
          <w:sz w:val="24"/>
          <w:szCs w:val="24"/>
          <w:vertAlign w:val="subscript"/>
          <w:lang w:val="uk-UA"/>
        </w:rPr>
        <w:t>i</w:t>
      </w:r>
      <w:proofErr w:type="spellEnd"/>
      <w:r w:rsidRPr="00DC7354">
        <w:rPr>
          <w:rFonts w:ascii="Times New Roman" w:hAnsi="Times New Roman"/>
          <w:i/>
          <w:sz w:val="24"/>
          <w:szCs w:val="24"/>
          <w:lang w:val="uk-UA"/>
        </w:rPr>
        <w:t>)</w:t>
      </w:r>
      <w:r w:rsidRPr="00DC7354">
        <w:rPr>
          <w:rFonts w:ascii="Times New Roman" w:hAnsi="Times New Roman"/>
          <w:sz w:val="24"/>
          <w:szCs w:val="24"/>
          <w:lang w:val="uk-UA"/>
        </w:rPr>
        <w:t>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сила опору перекочування  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сила опору підйому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сила інерції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опір повітря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 якій траєкторії рухається часточка добрив після падіння на розсіювальний диск: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логарифмічна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спіраль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парабола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гіпербола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циклоїда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 Якого розміру ґрунтові агрегати є найціннішими?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3-10 мм;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1-3 мм;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0,25-1 мм;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Менше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0,25мм.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 Здатність ґрунту деформуватися і зберігати форму після деформації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пористість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твердість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липкість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пластичність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Вказати, за якою формулою уточнюють питомий опір плугів залежно від шви</w:t>
      </w:r>
      <w:r w:rsidRPr="00DC7354">
        <w:rPr>
          <w:rFonts w:ascii="Times New Roman" w:hAnsi="Times New Roman"/>
          <w:sz w:val="24"/>
          <w:szCs w:val="24"/>
          <w:lang w:val="uk-UA"/>
        </w:rPr>
        <w:t>д</w:t>
      </w:r>
      <w:r w:rsidRPr="00DC7354">
        <w:rPr>
          <w:rFonts w:ascii="Times New Roman" w:hAnsi="Times New Roman"/>
          <w:sz w:val="24"/>
          <w:szCs w:val="24"/>
          <w:lang w:val="uk-UA"/>
        </w:rPr>
        <w:t>кості руху: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k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ov</w:t>
      </w:r>
      <w:r w:rsidRPr="00DC7354">
        <w:rPr>
          <w:rFonts w:ascii="Times New Roman" w:hAnsi="Times New Roman"/>
          <w:sz w:val="24"/>
          <w:szCs w:val="24"/>
          <w:lang w:val="uk-UA"/>
        </w:rPr>
        <w:t>=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k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(1+0,006(V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p</w:t>
      </w:r>
      <w:r w:rsidRPr="00DC735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C7354">
        <w:rPr>
          <w:rFonts w:ascii="Times New Roman" w:hAnsi="Times New Roman"/>
          <w:sz w:val="24"/>
          <w:szCs w:val="24"/>
          <w:lang w:val="uk-UA"/>
        </w:rPr>
        <w:t>-V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</w:t>
      </w:r>
      <w:r w:rsidRPr="00DC735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))  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k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ov</w:t>
      </w:r>
      <w:r w:rsidRPr="00DC7354">
        <w:rPr>
          <w:rFonts w:ascii="Times New Roman" w:hAnsi="Times New Roman"/>
          <w:sz w:val="24"/>
          <w:szCs w:val="24"/>
          <w:lang w:val="uk-UA"/>
        </w:rPr>
        <w:t>=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k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(1- 0,006(V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p</w:t>
      </w:r>
      <w:r w:rsidRPr="00DC735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C7354">
        <w:rPr>
          <w:rFonts w:ascii="Times New Roman" w:hAnsi="Times New Roman"/>
          <w:sz w:val="24"/>
          <w:szCs w:val="24"/>
          <w:lang w:val="uk-UA"/>
        </w:rPr>
        <w:t>-V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</w:t>
      </w:r>
      <w:r w:rsidRPr="00DC735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C7354">
        <w:rPr>
          <w:rFonts w:ascii="Times New Roman" w:hAnsi="Times New Roman"/>
          <w:sz w:val="24"/>
          <w:szCs w:val="24"/>
          <w:lang w:val="uk-UA"/>
        </w:rPr>
        <w:t>))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k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ov</w:t>
      </w:r>
      <w:r w:rsidRPr="00DC7354">
        <w:rPr>
          <w:rFonts w:ascii="Times New Roman" w:hAnsi="Times New Roman"/>
          <w:sz w:val="24"/>
          <w:szCs w:val="24"/>
          <w:lang w:val="uk-UA"/>
        </w:rPr>
        <w:t>=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k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(1±0,06(V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p</w:t>
      </w:r>
      <w:r w:rsidRPr="00DC735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C7354">
        <w:rPr>
          <w:rFonts w:ascii="Times New Roman" w:hAnsi="Times New Roman"/>
          <w:sz w:val="24"/>
          <w:szCs w:val="24"/>
          <w:lang w:val="uk-UA"/>
        </w:rPr>
        <w:t>-V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</w:t>
      </w:r>
      <w:r w:rsidRPr="00DC735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C7354">
        <w:rPr>
          <w:rFonts w:ascii="Times New Roman" w:hAnsi="Times New Roman"/>
          <w:sz w:val="24"/>
          <w:szCs w:val="24"/>
          <w:lang w:val="uk-UA"/>
        </w:rPr>
        <w:t>))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k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ov</w:t>
      </w:r>
      <w:r w:rsidRPr="00DC7354">
        <w:rPr>
          <w:rFonts w:ascii="Times New Roman" w:hAnsi="Times New Roman"/>
          <w:sz w:val="24"/>
          <w:szCs w:val="24"/>
          <w:lang w:val="uk-UA"/>
        </w:rPr>
        <w:t>=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k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(1+0,06(V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p</w:t>
      </w:r>
      <w:r w:rsidRPr="00DC735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C7354">
        <w:rPr>
          <w:rFonts w:ascii="Times New Roman" w:hAnsi="Times New Roman"/>
          <w:sz w:val="24"/>
          <w:szCs w:val="24"/>
          <w:lang w:val="uk-UA"/>
        </w:rPr>
        <w:t>-V</w:t>
      </w:r>
      <w:r w:rsidRPr="00DC7354">
        <w:rPr>
          <w:rFonts w:ascii="Times New Roman" w:hAnsi="Times New Roman"/>
          <w:sz w:val="24"/>
          <w:szCs w:val="24"/>
          <w:vertAlign w:val="subscript"/>
          <w:lang w:val="uk-UA"/>
        </w:rPr>
        <w:t>o</w:t>
      </w:r>
      <w:r w:rsidRPr="00DC735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))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Тягове зусилля трактора під час роботи з тягово-приводними машинами: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збільшується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 xml:space="preserve">зменшується  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 змінюється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залежить від типу рушія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Процес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“зношування”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розподіляється на: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механічне, механічно-хімічне, під впливом електроструму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абразивне,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адгезійне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кавітаційне, електроерозійне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окиснювальне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, кавітаційне,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адгезійне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властивості машини характеризують її надійність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працездатність, справність, безвідмовність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збережуваність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, безвідмовність, ремонтопридатність і довговічність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зовнішній стан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відповідність усіх показників нормативно-технічній документації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 змінюються зазори в рухомих спряженнях у процесі експлуатації машини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залишаються незмінними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перемежовуються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зменшуються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збільшуються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Розмір діаметра циліндра, який вибирають для визначення ремонтного розміру: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максимальний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мінімальний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номінальний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спеціальний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Магніто-порошковий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метод дефектування застосовується для деталей виробл</w:t>
      </w:r>
      <w:r w:rsidRPr="00DC7354">
        <w:rPr>
          <w:rFonts w:ascii="Times New Roman" w:hAnsi="Times New Roman"/>
          <w:sz w:val="24"/>
          <w:szCs w:val="24"/>
          <w:lang w:val="uk-UA"/>
        </w:rPr>
        <w:t>е</w:t>
      </w:r>
      <w:r w:rsidRPr="00DC7354">
        <w:rPr>
          <w:rFonts w:ascii="Times New Roman" w:hAnsi="Times New Roman"/>
          <w:sz w:val="24"/>
          <w:szCs w:val="24"/>
          <w:lang w:val="uk-UA"/>
        </w:rPr>
        <w:t>них з матеріалів: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скло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дерево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феромагнітні матеріали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гума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Фізичні явища, що лежать в основі капілярного методу дефектування: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дифузія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кородування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намагнічування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адгезія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Тріщини в корпусних деталях усувають за допомогою: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пластичного деформування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установлення додаткових деталей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електролітичним способом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зварюванням тертям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Різь у корпусних чавунних деталях ефективно відновлювати: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електродуговим зварюванням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газовим зварюванням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установленням спіральних вставок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використанням полімерних матеріалів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C73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7354">
        <w:rPr>
          <w:rFonts w:ascii="Times New Roman" w:hAnsi="Times New Roman"/>
          <w:color w:val="000000"/>
          <w:sz w:val="24"/>
          <w:szCs w:val="24"/>
          <w:lang w:val="uk-UA"/>
        </w:rPr>
        <w:t>До чого призводить зміщення коливань електродів за фазою на 180</w:t>
      </w:r>
      <w:r w:rsidRPr="00DC7354">
        <w:rPr>
          <w:rFonts w:ascii="Times New Roman" w:hAnsi="Times New Roman"/>
          <w:sz w:val="24"/>
          <w:szCs w:val="24"/>
        </w:rPr>
        <w:t></w:t>
      </w:r>
      <w:r w:rsidRPr="00DC7354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дво</w:t>
      </w:r>
      <w:r w:rsidRPr="00DC7354">
        <w:rPr>
          <w:rFonts w:ascii="Times New Roman" w:hAnsi="Times New Roman"/>
          <w:sz w:val="24"/>
          <w:szCs w:val="24"/>
          <w:lang w:val="uk-UA"/>
        </w:rPr>
        <w:softHyphen/>
      </w:r>
      <w:r w:rsidRPr="00DC7354">
        <w:rPr>
          <w:rFonts w:ascii="Times New Roman" w:hAnsi="Times New Roman"/>
          <w:color w:val="000000"/>
          <w:sz w:val="24"/>
          <w:szCs w:val="24"/>
          <w:lang w:val="uk-UA"/>
        </w:rPr>
        <w:t xml:space="preserve">електродного </w:t>
      </w:r>
      <w:proofErr w:type="spellStart"/>
      <w:r w:rsidRPr="00DC7354">
        <w:rPr>
          <w:rFonts w:ascii="Times New Roman" w:hAnsi="Times New Roman"/>
          <w:color w:val="000000"/>
          <w:sz w:val="24"/>
          <w:szCs w:val="24"/>
          <w:lang w:val="uk-UA"/>
        </w:rPr>
        <w:t>вібродугового</w:t>
      </w:r>
      <w:proofErr w:type="spellEnd"/>
      <w:r w:rsidRPr="00DC7354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наплавлення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збільшення тривалості горіння дуги і продуктивності наплавлення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нестабільності процесу горіння дуги і зменшення продуктивності наплавлення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зменшення тривалості горіння дуги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 впливає на процес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Види документів, що не входять в одиничний технологічний процес відновле</w:t>
      </w:r>
      <w:r w:rsidRPr="00DC7354">
        <w:rPr>
          <w:rFonts w:ascii="Times New Roman" w:hAnsi="Times New Roman"/>
          <w:sz w:val="24"/>
          <w:szCs w:val="24"/>
          <w:lang w:val="uk-UA"/>
        </w:rPr>
        <w:t>н</w:t>
      </w:r>
      <w:r w:rsidRPr="00DC7354">
        <w:rPr>
          <w:rFonts w:ascii="Times New Roman" w:hAnsi="Times New Roman"/>
          <w:sz w:val="24"/>
          <w:szCs w:val="24"/>
          <w:lang w:val="uk-UA"/>
        </w:rPr>
        <w:t>ня деталі: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відомість технологічних документів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маршрутна карта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операційна карта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відомість обладнання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Довговічність – це 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властивість об’єкта безперервно зберігати працездатний стан протягом деяк</w:t>
      </w:r>
      <w:r w:rsidRPr="00DC7354">
        <w:rPr>
          <w:rFonts w:ascii="Times New Roman" w:hAnsi="Times New Roman"/>
          <w:sz w:val="24"/>
          <w:szCs w:val="24"/>
          <w:lang w:val="uk-UA"/>
        </w:rPr>
        <w:t>о</w:t>
      </w:r>
      <w:r w:rsidRPr="00DC7354">
        <w:rPr>
          <w:rFonts w:ascii="Times New Roman" w:hAnsi="Times New Roman"/>
          <w:sz w:val="24"/>
          <w:szCs w:val="24"/>
          <w:lang w:val="uk-UA"/>
        </w:rPr>
        <w:t>го часу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властивість об’єкта зберігати значення всіх параметрів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властивість об’єкта зберігати працездатність до початку граничного стану за встановленої системи ТО і ремонту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властивість об’єкта зберігати значення показників ремонтопридатності та безвідмовності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Гарантійний ресурс об’єкта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календарна тривалість використання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календарний період, протягом якого виробник гарантує і забезпечує викона</w:t>
      </w:r>
      <w:r w:rsidRPr="00DC7354">
        <w:rPr>
          <w:rFonts w:ascii="Times New Roman" w:hAnsi="Times New Roman"/>
          <w:sz w:val="24"/>
          <w:szCs w:val="24"/>
          <w:lang w:val="uk-UA"/>
        </w:rPr>
        <w:t>н</w:t>
      </w:r>
      <w:r w:rsidRPr="00DC7354">
        <w:rPr>
          <w:rFonts w:ascii="Times New Roman" w:hAnsi="Times New Roman"/>
          <w:sz w:val="24"/>
          <w:szCs w:val="24"/>
          <w:lang w:val="uk-UA"/>
        </w:rPr>
        <w:t>ня вимог до надійності, за умови дотримання правил експлуатації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наробіток об’єкта, до виконання якого виробник гарантує і забезпечує вик</w:t>
      </w:r>
      <w:r w:rsidRPr="00DC7354">
        <w:rPr>
          <w:rFonts w:ascii="Times New Roman" w:hAnsi="Times New Roman"/>
          <w:sz w:val="24"/>
          <w:szCs w:val="24"/>
          <w:lang w:val="uk-UA"/>
        </w:rPr>
        <w:t>о</w:t>
      </w:r>
      <w:r w:rsidRPr="00DC7354">
        <w:rPr>
          <w:rFonts w:ascii="Times New Roman" w:hAnsi="Times New Roman"/>
          <w:sz w:val="24"/>
          <w:szCs w:val="24"/>
          <w:lang w:val="uk-UA"/>
        </w:rPr>
        <w:t>нання вимог до надійності, за умови дотримання споживачем правил експл</w:t>
      </w:r>
      <w:r w:rsidRPr="00DC7354">
        <w:rPr>
          <w:rFonts w:ascii="Times New Roman" w:hAnsi="Times New Roman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z w:val="24"/>
          <w:szCs w:val="24"/>
          <w:lang w:val="uk-UA"/>
        </w:rPr>
        <w:t>атації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сумарний наробіток машини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Технічне обслуговування (ТО)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комплекс організаційно-технічних заходів з усунення виявлених несправно</w:t>
      </w:r>
      <w:r w:rsidRPr="00DC7354">
        <w:rPr>
          <w:rFonts w:ascii="Times New Roman" w:hAnsi="Times New Roman"/>
          <w:sz w:val="24"/>
          <w:szCs w:val="24"/>
          <w:lang w:val="uk-UA"/>
        </w:rPr>
        <w:t>с</w:t>
      </w:r>
      <w:r w:rsidRPr="00DC7354">
        <w:rPr>
          <w:rFonts w:ascii="Times New Roman" w:hAnsi="Times New Roman"/>
          <w:sz w:val="24"/>
          <w:szCs w:val="24"/>
          <w:lang w:val="uk-UA"/>
        </w:rPr>
        <w:t>тей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часткове розбирання для усунення несправностей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повне розбирання, відновлення працездатності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комплекс робіт щодо підтримання машин у справному та працездатному  ст</w:t>
      </w:r>
      <w:r w:rsidRPr="00DC7354">
        <w:rPr>
          <w:rFonts w:ascii="Times New Roman" w:hAnsi="Times New Roman"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sz w:val="24"/>
          <w:szCs w:val="24"/>
          <w:lang w:val="uk-UA"/>
        </w:rPr>
        <w:t>ні під час їх використання, зберігання, транспортування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До технічних показників якості машин відносять: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розміри, геометричну форму, шорсткість поверхонь, матеріал, масу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спосіб відновлення або зміцнення, захисту від корозії, удосконалення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величину звуку та вібрації у кабіні, зусилля на важелях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витрату палива, швидкість, вантажність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роботи виконують під час поточного ремонту машини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допоміжних вузлів для підтримки працездатності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одного із силових агрегатів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будь-яких складових частин, окрім базової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будь-яких частин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відбору проб зерна використовують: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решето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конусний щуп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літрову пурку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трієр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Зерно вважається сухим із вологістю до: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17%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16%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15%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14%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лущення пшениці та ячменю застосовують: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вальцьовий верстат з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обгумованими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вальцями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лущильно-шліфувальну машину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відцентрову лущильну машину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бильну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насіннєрушку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обробки кусків тіста та надання їм форми використовують: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тістомісильні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тістоділильні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тістоформувальні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тістоприготувальні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Для надання шматку тіста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кульоподібної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форми використовують: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закатні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спеціальні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округлювальні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ділильні машини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Для поділу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незбирального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коров'ячого молока на вершки і знежирене молоко: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фільтр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гомогенізатор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сепаратор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центрифугу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подрібнення і рівномірного розподілу жирових кульок у молоці і рідких молочних продуктах використовують: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гомогенізатор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сепаратор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центрифугу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змішувач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Барботер у мийних машинах виконує функції: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фільтрування мийного розчину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підігрівання мийного розчину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інтенсифікації процесу миття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перелічені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миття овочів з твердою шкірою застосовують машину: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вібраційну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вентиляторну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щіткову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барабанну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стерилізації консервів використовують: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бланшувач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ошпарювач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варильний казан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автоклав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Трудові ресурси потенційні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населення зайняте економічною діяльністю (уже працює)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особи, що навчаються з відривом від виробництва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зайняті в домашньому господарстві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безробітні, що не мають роботи, але  бажають її отримати, особи, що навч</w:t>
      </w:r>
      <w:r w:rsidRPr="00DC7354">
        <w:rPr>
          <w:rFonts w:ascii="Times New Roman" w:hAnsi="Times New Roman"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sz w:val="24"/>
          <w:szCs w:val="24"/>
          <w:lang w:val="uk-UA"/>
        </w:rPr>
        <w:t>ються з відривом від виробництва та зайняті в домашньому господарстві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Сезонні працівники – це: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ті, які прийняті на роботу по найму на тривалий термін без точного його в</w:t>
      </w:r>
      <w:r w:rsidRPr="00DC7354">
        <w:rPr>
          <w:rFonts w:ascii="Times New Roman" w:hAnsi="Times New Roman"/>
          <w:sz w:val="24"/>
          <w:szCs w:val="24"/>
          <w:lang w:val="uk-UA"/>
        </w:rPr>
        <w:t>и</w:t>
      </w:r>
      <w:r w:rsidRPr="00DC7354">
        <w:rPr>
          <w:rFonts w:ascii="Times New Roman" w:hAnsi="Times New Roman"/>
          <w:sz w:val="24"/>
          <w:szCs w:val="24"/>
          <w:lang w:val="uk-UA"/>
        </w:rPr>
        <w:t>значення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ті, яких зараховують до складу трудового колективу на термін до 6-ти місяців для виконання сезонних робіт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ті, яких зараховують до складу трудового колективу тимчасово з наперед встановленим терміном, як правило – до 2-х місяців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ті, яких зараховують до складу трудового колективу тимчасово без точного визначення терміну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Який із наявних показників найбільш повно  характеризує ефективність викор</w:t>
      </w:r>
      <w:r w:rsidRPr="00DC7354">
        <w:rPr>
          <w:rFonts w:ascii="Times New Roman" w:hAnsi="Times New Roman"/>
          <w:sz w:val="24"/>
          <w:szCs w:val="24"/>
          <w:lang w:val="uk-UA"/>
        </w:rPr>
        <w:t>и</w:t>
      </w:r>
      <w:r w:rsidRPr="00DC7354">
        <w:rPr>
          <w:rFonts w:ascii="Times New Roman" w:hAnsi="Times New Roman"/>
          <w:sz w:val="24"/>
          <w:szCs w:val="24"/>
          <w:lang w:val="uk-UA"/>
        </w:rPr>
        <w:t>стання трудових ресурсів: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кількість відпрацьованих днів одним працівником за рік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річна продуктивність праці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 сезонності праці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розмах сезонності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Показник річної продуктивності праці визначається по підприємству як: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валової продукції сільського господарства у порівнянних цінах до середньорічної чисельності працівників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 xml:space="preserve">відношення валової продукції сільського господарства у порівнянних цінах до </w:t>
      </w:r>
      <w:r w:rsidRPr="00DC7354">
        <w:rPr>
          <w:rFonts w:ascii="Times New Roman" w:hAnsi="Times New Roman"/>
          <w:spacing w:val="-8"/>
          <w:sz w:val="24"/>
          <w:szCs w:val="24"/>
          <w:lang w:val="uk-UA"/>
        </w:rPr>
        <w:t>кількості відпрацьованих у сільському господарстві впродовж року людино-годин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 xml:space="preserve">відношення валової продукції сільського господарства у порівнянних цінах до </w:t>
      </w:r>
      <w:r w:rsidRPr="00DC7354">
        <w:rPr>
          <w:rFonts w:ascii="Times New Roman" w:hAnsi="Times New Roman"/>
          <w:spacing w:val="-6"/>
          <w:sz w:val="24"/>
          <w:szCs w:val="24"/>
          <w:lang w:val="uk-UA"/>
        </w:rPr>
        <w:t>кількості відпрацьованих у сільському господарстві впродовж року людино-днів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відношення валової продукції сільського господарства у порівнянних цінах </w:t>
      </w: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до кількості відпрацьованих у сільському господарстві впродовж року місяців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Ціна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грошовий вираз вартості товару, що являє собою суму грошової виручки від реалізації одиниці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грошова форма затрат праці, необхідної для виробництва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грошовий вираз витрат виробництва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собівартість плюс чистий дохід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Комісія з розслідування зобов’язана скласти акт розслідування нещасного випа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д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ку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за формою Н-5 в скількох примірниках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3-х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4-х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5-х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6-х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До першої категорії належать аварії, внаслідок яких: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загинуло 2 чи травмовано 10 і більше осіб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загинуло 3 чи травмовано 5 і більше осіб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загинуло 4 чи травмовано 5 і більше осіб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загинуло 4 чи травмовано 10 і більше осіб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Виявлені випадки захворювань і отруєнь до професійних визначаються: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керівником підприємства, інженером з охорони праці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керівником підприємства,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санепідемслужбою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, координаційною групою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6"/>
          <w:sz w:val="24"/>
          <w:szCs w:val="24"/>
          <w:lang w:val="uk-UA"/>
        </w:rPr>
        <w:t>експертною комісією у складі спеціалістів лікувально-профілактичного закладу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Міністерством АПК, службою охорони праці, керівником підприємства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Із скількох членів складається координаційна група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2 – 4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4 – 6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6 – 10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3 – 5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 Спеціальному розслідуванню підлягають нещасні випадки внаслідок: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отруєння алкоголем, наркотичними або іншими речовинами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7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7"/>
          <w:sz w:val="24"/>
          <w:szCs w:val="24"/>
          <w:lang w:val="uk-UA"/>
        </w:rPr>
        <w:t>групові нещасні випадки, які сталися одночасно з двома або більше працівниками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під час прямування на роботу або з роботи пішки, на громадському транспорті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під час використання в особистих цілях транспортних засобів підприємства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 яких частин складається ротор комбайна КЗСР-9?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планки – спереду, била – посередині, лопаті – позаду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била – спереду, планки – посередині, лопаті – позаду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лопаті – спереду, планки – посередині, била – позаду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лопаті – спереду, била – посередині, планки – позаду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 якій відповіді вірно перераховані всі регулювання очистки комбайна КЗС-9-1?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частота обертання вентилятора і молотильного барабану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частота обертання вентилятора, зазор між жалюзі решіт, кут нахилу подовж</w:t>
      </w:r>
      <w:r w:rsidRPr="00DC7354">
        <w:rPr>
          <w:rFonts w:ascii="Times New Roman" w:hAnsi="Times New Roman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z w:val="24"/>
          <w:szCs w:val="24"/>
          <w:lang w:val="uk-UA"/>
        </w:rPr>
        <w:t>вача верхнього решета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зазор між жалюзі решіт, кут нахилу подовжувача верхнього решета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частота обертання вентилятора, зазор між жалюзі решіт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Чим подаються відірвані качани до шнека жатки комбайна для збирання кукур</w:t>
      </w: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дзи?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бітерами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ланцюгами з лапками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ланцюгово-планчастим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транспортером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прутковим транспортером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Якого типу подрібнювальний апарат застосовують для подрібнення стебел к</w:t>
      </w:r>
      <w:r w:rsidRPr="00DC7354">
        <w:rPr>
          <w:rFonts w:ascii="Times New Roman" w:hAnsi="Times New Roman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курудзи в комбайні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ККП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-3?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барабанний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дисковий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штифтовий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молотковий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7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7"/>
          <w:sz w:val="24"/>
          <w:szCs w:val="24"/>
          <w:lang w:val="uk-UA"/>
        </w:rPr>
        <w:t xml:space="preserve">Які вальці встановлюють в </w:t>
      </w:r>
      <w:proofErr w:type="spellStart"/>
      <w:r w:rsidRPr="00DC7354">
        <w:rPr>
          <w:rFonts w:ascii="Times New Roman" w:hAnsi="Times New Roman"/>
          <w:spacing w:val="-7"/>
          <w:sz w:val="24"/>
          <w:szCs w:val="24"/>
          <w:lang w:val="uk-UA"/>
        </w:rPr>
        <w:t>качаноочисному</w:t>
      </w:r>
      <w:proofErr w:type="spellEnd"/>
      <w:r w:rsidRPr="00DC7354">
        <w:rPr>
          <w:rFonts w:ascii="Times New Roman" w:hAnsi="Times New Roman"/>
          <w:spacing w:val="-7"/>
          <w:sz w:val="24"/>
          <w:szCs w:val="24"/>
          <w:lang w:val="uk-UA"/>
        </w:rPr>
        <w:t xml:space="preserve"> апараті кукурудзозбирального комба</w:t>
      </w:r>
      <w:r w:rsidRPr="00DC7354">
        <w:rPr>
          <w:rFonts w:ascii="Times New Roman" w:hAnsi="Times New Roman"/>
          <w:spacing w:val="-7"/>
          <w:sz w:val="24"/>
          <w:szCs w:val="24"/>
          <w:lang w:val="uk-UA"/>
        </w:rPr>
        <w:t>й</w:t>
      </w:r>
      <w:r w:rsidRPr="00DC7354">
        <w:rPr>
          <w:rFonts w:ascii="Times New Roman" w:hAnsi="Times New Roman"/>
          <w:spacing w:val="-7"/>
          <w:sz w:val="24"/>
          <w:szCs w:val="24"/>
          <w:lang w:val="uk-UA"/>
        </w:rPr>
        <w:t>на?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чавунні та сталеві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чавунні та дерев’яні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гумові та дерев’яні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гумові та чавунні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Який принцип дії машини ЕМС-1А?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очищення насіння за масою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очищення насіння за розміром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очищення насіння за властивостями поверхні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все перераховане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За яким принципом сортує насіння машина ПСС-2,5?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властивістю поверхні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щільністю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розмірами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все перераховане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Які копачі встановлені на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коренезбиральній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машині РКС-6?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активні дискові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вилкові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пасивні полозкові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викопувальні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скоби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чого призначений комбайн ККУ-2А?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збирання зернових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збирання кукурудзи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збирання буряків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збирання картоплі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збирання якої культури призначена машина МСК-1?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капусти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моркви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зеленого горошку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томатів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 якій камері доїльних стаканів створюється вакуум під час такту стиску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піддійковій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наддійковій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міжстінковій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За принципом роботи доїльних стаканів доїльні апарати поділяють на: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двотактні, тритактні, чотиритактні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безперервного відсмоктування, двотактні, чотиритактні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безперервного відсмоктування, двотактні, тритактні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однотактні, двотактні, чотиритактні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згладжування пульсацій вакууму в системі доїльної машини призначений: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вакуумний насос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вакуумний балон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вакуумний регулятор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вакуумметр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пульсатори використовують для перетворення постійного вакууму на пул</w:t>
      </w:r>
      <w:r w:rsidRPr="00DC7354">
        <w:rPr>
          <w:rFonts w:ascii="Times New Roman" w:hAnsi="Times New Roman"/>
          <w:sz w:val="24"/>
          <w:szCs w:val="24"/>
          <w:lang w:val="uk-UA"/>
        </w:rPr>
        <w:t>ь</w:t>
      </w:r>
      <w:r w:rsidRPr="00DC7354">
        <w:rPr>
          <w:rFonts w:ascii="Times New Roman" w:hAnsi="Times New Roman"/>
          <w:sz w:val="24"/>
          <w:szCs w:val="24"/>
          <w:lang w:val="uk-UA"/>
        </w:rPr>
        <w:t>суючий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пневмобарабанні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пневмогравітаційні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електромагнітні.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такти відбуваються в двотактних доїльних апаратах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ссання, стиск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ссання, відпочинок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стиск, відпочинок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створення вакууму в доїльній машині призначений: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вакуумний насос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вакуумний балон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вакуумний регулятор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вакуумметр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 доїльних установках конвеєрного типу використовують: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нерухомі станки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рухомі станки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стійла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Якого типу вакуумні насоси використовують в доїльних установках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діафрагмові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ротаційні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шестеренні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 відбувається облік молока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окремо від кожної корови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окремо для певної групи корів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загалом по всій фермі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 рухаються молоко і охолодна рідина у зак</w:t>
      </w:r>
      <w:r>
        <w:rPr>
          <w:rFonts w:ascii="Times New Roman" w:hAnsi="Times New Roman"/>
          <w:sz w:val="24"/>
          <w:szCs w:val="24"/>
          <w:lang w:val="uk-UA"/>
        </w:rPr>
        <w:t>ритих проточних системах охолод</w:t>
      </w:r>
      <w:r w:rsidRPr="00DC7354">
        <w:rPr>
          <w:rFonts w:ascii="Times New Roman" w:hAnsi="Times New Roman"/>
          <w:sz w:val="24"/>
          <w:szCs w:val="24"/>
          <w:lang w:val="uk-UA"/>
        </w:rPr>
        <w:t>ження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одному напрямку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протилежних напрямках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перпендикулярних напрямках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 одному та в протилежних напрямках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Яким кроком виконується свердління отворів у водопроводі під час проведення монтажних робіт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обладнання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для прив’язного утримання корів ОСК–25А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першим кроком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другим кроком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третім кроком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четвертим кроком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Яким повинно бути зусилля для повертання ва</w:t>
      </w:r>
      <w:r>
        <w:rPr>
          <w:rFonts w:ascii="Times New Roman" w:hAnsi="Times New Roman"/>
          <w:sz w:val="24"/>
          <w:szCs w:val="24"/>
          <w:lang w:val="uk-UA"/>
        </w:rPr>
        <w:t>желя приводу механізму відв’язу</w:t>
      </w:r>
      <w:r w:rsidRPr="00DC7354">
        <w:rPr>
          <w:rFonts w:ascii="Times New Roman" w:hAnsi="Times New Roman"/>
          <w:sz w:val="24"/>
          <w:szCs w:val="24"/>
          <w:lang w:val="uk-UA"/>
        </w:rPr>
        <w:t>вання корів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не вище 100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не нижче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67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рівним 150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 xml:space="preserve">не нижче 80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Н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pacing w:val="-2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На якій висоті від підлоги приміщень встановлюють автонапувалки у корівниках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100–120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400–550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330–350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780–800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</w:rPr>
        <w:t xml:space="preserve">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У якому вигляді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завод-виробник постачає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конвеєр-живильник коренебульбо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п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лодів ТК-5Б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прямокутного паралелограма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складеним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 вигляді кубічного паралелограма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розібраним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Що найперше роблять під час монтажу кліткових батарей типів КБН та КБУ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складають і закріпляють напувалки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складають і закріпляють годівниці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складають і закріпляють кормороздавач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складають каркас із стояками і щитами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</w:rPr>
        <w:t xml:space="preserve">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За допомогою чого на кожному стояку здійснюється регулювання положення клітки по висоті в межах 20–25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мм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для кліткових батарей типів КБН та КБУ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за допомогою спеціальних важелів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за допомогою міні домкратів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за допомогою підставок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за допомогою регулювальних гвинтів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</w:rPr>
        <w:t xml:space="preserve">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Де монтують механізм роздавання кормів обладнання для утримання птиці на підлозі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у кормовому відділенні і в пташнику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у кормовому відділенні і в свинарнику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у кормовому відділенні і в </w:t>
      </w:r>
      <w:r w:rsidRPr="00DC7354">
        <w:rPr>
          <w:rFonts w:ascii="Times New Roman" w:hAnsi="Times New Roman"/>
          <w:sz w:val="24"/>
          <w:szCs w:val="24"/>
          <w:lang w:val="uk-UA"/>
        </w:rPr>
        <w:t>корівниках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у кормовому відділенні і в коморах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На якій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глибині встановлюють натяжну і приводну станції стрічкового кормор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о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здавача обладнання для утримання птиці на підлозі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100–200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200–300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300–400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400–500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DC7354">
        <w:rPr>
          <w:rFonts w:ascii="Times New Roman" w:hAnsi="Times New Roman"/>
          <w:iCs/>
          <w:spacing w:val="-4"/>
          <w:sz w:val="24"/>
          <w:szCs w:val="24"/>
          <w:lang w:val="uk-UA"/>
        </w:rPr>
        <w:t xml:space="preserve">Протягом якого часу випробовують на холостому ходу і налагоджують </w:t>
      </w:r>
      <w:proofErr w:type="spellStart"/>
      <w:r w:rsidRPr="00DC7354">
        <w:rPr>
          <w:rFonts w:ascii="Times New Roman" w:hAnsi="Times New Roman"/>
          <w:iCs/>
          <w:spacing w:val="-4"/>
          <w:sz w:val="24"/>
          <w:szCs w:val="24"/>
          <w:lang w:val="uk-UA"/>
        </w:rPr>
        <w:t>яйцезбир</w:t>
      </w:r>
      <w:r w:rsidRPr="00DC7354">
        <w:rPr>
          <w:rFonts w:ascii="Times New Roman" w:hAnsi="Times New Roman"/>
          <w:iCs/>
          <w:spacing w:val="-4"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iCs/>
          <w:spacing w:val="-4"/>
          <w:sz w:val="24"/>
          <w:szCs w:val="24"/>
          <w:lang w:val="uk-UA"/>
        </w:rPr>
        <w:t>льний</w:t>
      </w:r>
      <w:proofErr w:type="spellEnd"/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 конвеєр обладнання для утримання птиці на підлозі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1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2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3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4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</w:rPr>
        <w:t xml:space="preserve">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Протягом якого часу випробовують на холостому ходу і обкатують корморозд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вачі обладнання для утримання птиці на підлозі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2–3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4–5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1–2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3–4 </w:t>
      </w:r>
      <w:proofErr w:type="spellStart"/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год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 Скільки складових сили опору плуга містить формула академіка В.П.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Горячкіна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дві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>три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чотири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п’ять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 Кінематичний показник роботи фрези це: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lastRenderedPageBreak/>
        <w:t>відношення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поступальної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швидкості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C7354">
        <w:rPr>
          <w:rFonts w:ascii="Times New Roman" w:hAnsi="Times New Roman"/>
          <w:sz w:val="24"/>
          <w:szCs w:val="24"/>
        </w:rPr>
        <w:t>колової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відношення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колової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швидкості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C7354">
        <w:rPr>
          <w:rFonts w:ascii="Times New Roman" w:hAnsi="Times New Roman"/>
          <w:sz w:val="24"/>
          <w:szCs w:val="24"/>
        </w:rPr>
        <w:t>поступальної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відношення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колової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швидкості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C7354">
        <w:rPr>
          <w:rFonts w:ascii="Times New Roman" w:hAnsi="Times New Roman"/>
          <w:sz w:val="24"/>
          <w:szCs w:val="24"/>
        </w:rPr>
        <w:t>діаметра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барабана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354">
        <w:rPr>
          <w:rFonts w:ascii="Times New Roman" w:hAnsi="Times New Roman"/>
          <w:sz w:val="24"/>
          <w:szCs w:val="24"/>
        </w:rPr>
        <w:t>відношення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колової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швидкості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C7354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DC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</w:rPr>
        <w:t>ножів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Чим обмежується задача вибору ефективнішого машинного агрегату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наявними у господарстві технічними засобами, характеристиками полів, а</w:t>
      </w:r>
      <w:r w:rsidRPr="00DC7354">
        <w:rPr>
          <w:rFonts w:ascii="Times New Roman" w:hAnsi="Times New Roman"/>
          <w:sz w:val="24"/>
          <w:szCs w:val="24"/>
          <w:lang w:val="uk-UA"/>
        </w:rPr>
        <w:t>г</w:t>
      </w:r>
      <w:r w:rsidRPr="00DC7354">
        <w:rPr>
          <w:rFonts w:ascii="Times New Roman" w:hAnsi="Times New Roman"/>
          <w:sz w:val="24"/>
          <w:szCs w:val="24"/>
          <w:lang w:val="uk-UA"/>
        </w:rPr>
        <w:t>ротехнічними і екологічними вимогами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характеристиками полів, агротехнічними вимогами, підготовкою агрегату до роботи, сортом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с.г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. культури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агротехнічними і екологічними вимогами, врожайністю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с.г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. культур, вологі</w:t>
      </w:r>
      <w:r w:rsidRPr="00DC7354">
        <w:rPr>
          <w:rFonts w:ascii="Times New Roman" w:hAnsi="Times New Roman"/>
          <w:sz w:val="24"/>
          <w:szCs w:val="24"/>
          <w:lang w:val="uk-UA"/>
        </w:rPr>
        <w:t>с</w:t>
      </w:r>
      <w:r w:rsidRPr="00DC7354">
        <w:rPr>
          <w:rFonts w:ascii="Times New Roman" w:hAnsi="Times New Roman"/>
          <w:sz w:val="24"/>
          <w:szCs w:val="24"/>
          <w:lang w:val="uk-UA"/>
        </w:rPr>
        <w:t>тю ґрунту, видом пального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лише агротехнічними вимогами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C7354">
        <w:rPr>
          <w:rFonts w:ascii="Times New Roman" w:hAnsi="Times New Roman"/>
          <w:bCs/>
          <w:sz w:val="24"/>
          <w:szCs w:val="24"/>
        </w:rPr>
        <w:t xml:space="preserve"> </w:t>
      </w:r>
      <w:r w:rsidRPr="00DC7354">
        <w:rPr>
          <w:rFonts w:ascii="Times New Roman" w:hAnsi="Times New Roman"/>
          <w:bCs/>
          <w:sz w:val="24"/>
          <w:szCs w:val="24"/>
          <w:lang w:val="uk-UA"/>
        </w:rPr>
        <w:t>Як обмежити поперечне переміщення начіпної машини під час переїздів МА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зменшити довжину центральної тяги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зменшити довжину правого вертикального розкосу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зафіксувати нижні тяги начіпного механізму муфтами стяжок у піднятому стані технологічної машини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зафіксувати нижні тяги начіпного механізму муфтами стяжок в опущеному стані технологічної машини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 змінюється продуктивність агрегату у разі збільшення довжини гону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збільшується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зменшується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 змінюється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зменшується до відповідної межі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 змінюється коефіцієнт використання часу зміни агрегату у разі збільшення довжини гону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збільшується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зменшується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 змінюється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зменшується до відповідної межі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Ширина поворотної смуги під час роботи агрегату має бути: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кратною робочій ширині захвату агрегату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 кратною робочій ширині захвату агрегату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може бути будь-якої ширини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кратною половині робочої ширини захвату агрегату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Найважливіша складова якісних показників основного обробітку ґрунту: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відхилення від заданої глибини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опір агрегату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прямолінійність руху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швидкість руху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Один із експлуатаційних показників роботи агрегату: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кінематична ширина захвата агрегату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витрати пального на одиницю виконаної роботи агрегатом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кінематична довжина агрегату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 використання часу зміни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Раціональний спосіб руху агрегату під час виконання оранки традиційними пл</w:t>
      </w:r>
      <w:r w:rsidRPr="00DC7354">
        <w:rPr>
          <w:rFonts w:ascii="Times New Roman" w:hAnsi="Times New Roman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z w:val="24"/>
          <w:szCs w:val="24"/>
          <w:lang w:val="uk-UA"/>
        </w:rPr>
        <w:t>гами: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комбінований з чергуванням загінок всклад і врозгін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човниковий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 колу за периметром поля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діагональний.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Спосіб ремонту, який належить до методу ремонту встановлення додаткових елементів: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ремонт тріщин установленням фігурних вставок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ремонт тріщин зварюванням способом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“відпалюваних”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валиків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тріщин накладанням епоксидної композиції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тріщин нанесенням анаеробних герметиків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Способи, що належать до методу ремонту встановленням додаткових елементів: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4"/>
          <w:sz w:val="24"/>
          <w:szCs w:val="24"/>
          <w:lang w:val="uk-UA"/>
        </w:rPr>
        <w:t>відновлення посадочних отворів у корпусах нанесенням гальванічних по</w:t>
      </w:r>
      <w:r w:rsidRPr="00DC7354">
        <w:rPr>
          <w:rFonts w:ascii="Times New Roman" w:hAnsi="Times New Roman"/>
          <w:spacing w:val="4"/>
          <w:sz w:val="24"/>
          <w:szCs w:val="24"/>
          <w:lang w:val="uk-UA"/>
        </w:rPr>
        <w:t>к</w:t>
      </w:r>
      <w:r w:rsidRPr="00DC7354">
        <w:rPr>
          <w:rFonts w:ascii="Times New Roman" w:hAnsi="Times New Roman"/>
          <w:spacing w:val="4"/>
          <w:sz w:val="24"/>
          <w:szCs w:val="24"/>
          <w:lang w:val="uk-UA"/>
        </w:rPr>
        <w:t>рить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4"/>
          <w:sz w:val="24"/>
          <w:szCs w:val="24"/>
          <w:lang w:val="uk-UA"/>
        </w:rPr>
        <w:t>відновлення посадочних отворів у корпусах запресуванням суцільних вт</w:t>
      </w:r>
      <w:r w:rsidRPr="00DC7354">
        <w:rPr>
          <w:rFonts w:ascii="Times New Roman" w:hAnsi="Times New Roman"/>
          <w:spacing w:val="4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pacing w:val="4"/>
          <w:sz w:val="24"/>
          <w:szCs w:val="24"/>
          <w:lang w:val="uk-UA"/>
        </w:rPr>
        <w:t>лок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відновлення посадочних отворів у корпусах розточуванням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відновлення посадочних отворів у корпусах приварюванням шару порошку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Дефекти, які доцільно відновлювати встановленням додаткових елементів: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знос поршневих пальців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знос шийок колінчастих валів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знос зубів борін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знос циліндрів у блоках-картерах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Основні матеріали для дефектування, що застосовуються в процесі контролю деталей кольоровим методом: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проникна червона рідина та проявна біла фарба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рідина змочування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взагалі не використовують проявних рідин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радіоактивні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2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2"/>
          <w:sz w:val="24"/>
          <w:szCs w:val="24"/>
          <w:lang w:val="uk-UA"/>
        </w:rPr>
        <w:t xml:space="preserve">Склад суспензії, що використовується під час </w:t>
      </w:r>
      <w:proofErr w:type="spellStart"/>
      <w:r w:rsidRPr="00DC7354">
        <w:rPr>
          <w:rFonts w:ascii="Times New Roman" w:hAnsi="Times New Roman"/>
          <w:spacing w:val="2"/>
          <w:sz w:val="24"/>
          <w:szCs w:val="24"/>
          <w:lang w:val="uk-UA"/>
        </w:rPr>
        <w:t>магніто-порошкового</w:t>
      </w:r>
      <w:proofErr w:type="spellEnd"/>
      <w:r w:rsidRPr="00DC7354">
        <w:rPr>
          <w:rFonts w:ascii="Times New Roman" w:hAnsi="Times New Roman"/>
          <w:spacing w:val="2"/>
          <w:sz w:val="24"/>
          <w:szCs w:val="24"/>
          <w:lang w:val="uk-UA"/>
        </w:rPr>
        <w:t xml:space="preserve"> дефект</w:t>
      </w:r>
      <w:r w:rsidRPr="00DC7354">
        <w:rPr>
          <w:rFonts w:ascii="Times New Roman" w:hAnsi="Times New Roman"/>
          <w:spacing w:val="2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pacing w:val="2"/>
          <w:sz w:val="24"/>
          <w:szCs w:val="24"/>
          <w:lang w:val="uk-UA"/>
        </w:rPr>
        <w:t>вання: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трансформаторна олива, гас, магнітна стружка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гас, трансформаторна олива, бензин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гас, трансформаторна олива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олива, фарба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Методи дефектування, що відносять до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органоліптичних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зовнішній огляд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вимірювання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люмінесцентний метод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ультразвуковий метод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Поверхні деталей, що відновлюють обтисканням: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внутрішні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зовнішні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профільні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Поверхні деталей, що відновлюють роздаванням: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зовнішні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внутрішні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профільні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За рахунок чого відбувається компенсація довжини деталі під час витягування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поперечного перерізу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маси деталі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міцності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C73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7354">
        <w:rPr>
          <w:rFonts w:ascii="Times New Roman" w:hAnsi="Times New Roman"/>
          <w:color w:val="000000"/>
          <w:sz w:val="24"/>
          <w:szCs w:val="24"/>
          <w:lang w:val="uk-UA"/>
        </w:rPr>
        <w:t>Які з перерахованих нормативно-технічних документів не належать до ремон</w:t>
      </w:r>
      <w:r w:rsidRPr="00DC7354">
        <w:rPr>
          <w:rFonts w:ascii="Times New Roman" w:hAnsi="Times New Roman"/>
          <w:color w:val="000000"/>
          <w:sz w:val="24"/>
          <w:szCs w:val="24"/>
          <w:lang w:val="uk-UA"/>
        </w:rPr>
        <w:t>т</w:t>
      </w:r>
      <w:r w:rsidRPr="00DC7354">
        <w:rPr>
          <w:rFonts w:ascii="Times New Roman" w:hAnsi="Times New Roman"/>
          <w:color w:val="000000"/>
          <w:sz w:val="24"/>
          <w:szCs w:val="24"/>
          <w:lang w:val="uk-UA"/>
        </w:rPr>
        <w:t>ної документації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ремонтний кресленик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маршрутна карта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робоче креслення деталі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технічні вимоги на капітальний ремонт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Для наплавлення деталей якого діаметра рекомендується застосовувати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віброд</w:t>
      </w:r>
      <w:r w:rsidRPr="00DC7354">
        <w:rPr>
          <w:rFonts w:ascii="Times New Roman" w:hAnsi="Times New Roman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z w:val="24"/>
          <w:szCs w:val="24"/>
          <w:lang w:val="uk-UA"/>
        </w:rPr>
        <w:t>говий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метод під час відновлення?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 50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 30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 15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Сумарний наробіток машин від початку експлуатації до настання граничного стану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діагностування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довговічність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ресурс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безвідмовність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Такт ремонту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кількість об’єктів (машин, агрегатів), які перебувають у ремонті одночасно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період часу, після закінчення якого повинен вийти з ремонту черговий відр</w:t>
      </w:r>
      <w:r w:rsidRPr="00DC7354">
        <w:rPr>
          <w:rFonts w:ascii="Times New Roman" w:hAnsi="Times New Roman"/>
          <w:sz w:val="24"/>
          <w:szCs w:val="24"/>
          <w:lang w:val="uk-UA"/>
        </w:rPr>
        <w:t>е</w:t>
      </w:r>
      <w:r w:rsidRPr="00DC7354">
        <w:rPr>
          <w:rFonts w:ascii="Times New Roman" w:hAnsi="Times New Roman"/>
          <w:sz w:val="24"/>
          <w:szCs w:val="24"/>
          <w:lang w:val="uk-UA"/>
        </w:rPr>
        <w:t>монтований об’єкт (машина, агрегат)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час, який потрібно витратити робітникам для виконання ремонтних робіт протягом року на конкретному підприємстві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час ремонту всього об’єкта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Фронт ремонту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період часу, після закінчення якого повинен вийти з ремонту черговий відр</w:t>
      </w:r>
      <w:r w:rsidRPr="00DC7354">
        <w:rPr>
          <w:rFonts w:ascii="Times New Roman" w:hAnsi="Times New Roman"/>
          <w:sz w:val="24"/>
          <w:szCs w:val="24"/>
          <w:lang w:val="uk-UA"/>
        </w:rPr>
        <w:t>е</w:t>
      </w:r>
      <w:r w:rsidRPr="00DC7354">
        <w:rPr>
          <w:rFonts w:ascii="Times New Roman" w:hAnsi="Times New Roman"/>
          <w:sz w:val="24"/>
          <w:szCs w:val="24"/>
          <w:lang w:val="uk-UA"/>
        </w:rPr>
        <w:t>монтований об’єкт (машина, агрегат)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кількість об’єктів (машин, агрегатів), які перебувають у ремонті одночасно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тривалість перебування об’єкта в ремонті від початку перш</w:t>
      </w:r>
      <w:r>
        <w:rPr>
          <w:rFonts w:ascii="Times New Roman" w:hAnsi="Times New Roman"/>
          <w:sz w:val="24"/>
          <w:szCs w:val="24"/>
          <w:lang w:val="uk-UA"/>
        </w:rPr>
        <w:t>ої до кінця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останньої операції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час ремонту всього об’єкта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Роботи, що виконують під час капітального ремонту машини: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силових агрегатів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вузлів і агрегатів, які цього потребують, а також базової деталі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повне розбирання машини і ремонт будь-яких агрегатів і деталей, включаючи базові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будь-яких деталей, окрім базової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машини використовуються для сухої очистки поверхні пшениці і жита від пилу, часткового відділення плодових оболонок і зародку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оббивальні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щіточні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лущильні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протиральні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машини використовуються для очистки поверхні та борозенки зернини від пилу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оббивальні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лущильні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щіточні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протиральні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машини використовуються для гідротермічної обробки зерна при підготовці його до помелу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зволожувальні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мийні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лущильні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сушильні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До яких показників якості відносять пористість м’якушки хліба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органолептичних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фізико-хімічних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хімічних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біологічних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 Фізико-хімічні показники якості хліба: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свіжість, пористість, колір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вологість, пористість, кислотність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вологість, еластичність, смак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смак, колір, свіжість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Шнековий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текстуратор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використовують для виробництва: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кефіру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морозива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вершкового масла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сиру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Гомогенізатор вершкового масла призначений для: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надання однорідної структури маслу та рівномірного розподілу вологи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надання однорідної структури маслу та вологи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надання однорідної структури маслу та внесення домішок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надання однорідної структури маслу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Сипкість відносять до властивостей зернової маси: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фізичних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хімічних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фізіологічних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біологічних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Машини в яких зовнішній шар продукту розрушується абразивною поверхнею,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різальні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шкіроочисні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протиральні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шкіропротиральні</w:t>
      </w:r>
      <w:proofErr w:type="spellEnd"/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вимоги висуваються до машин для різання овочів?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забезпечення розмірів нарізаних шматочків, рівні та гладенькі поверхні зрізу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забезпечення однакових мас нарізаних шматочків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забезпечення різання на задану кількість шматочків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забезпечення однакових розмірів нарізаних шматочків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Прибуток на 1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ц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продукції визначається як: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різниця між ціною і повною собівартістю одиниці реалізованої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різниця між виручкою і повною собівартістю реалізованої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суми прибутку до площі сільськогосподарської культури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суми прибутку до середньорічного поголів’я худоби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Природна родючість ґрунту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запас поживних речовин, що створився в результаті природного процесу ґрунтоутворення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така, що створюється в процесі виробничої діяльності людини за допомогою праці і засобів виробництва шляхом підвищення культури землеробства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кількість продукції, що одержана з одиниці земельної площі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сукупність його абсолютної і відносної родючості в умовах певного розвитку продуктивних сил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Трудові ресурси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люди працездатного віку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люди працездатного віку, що працюють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частина населення здатного до праці, яка має необхідний фізичний і розумовий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розвиток та бере, або спроможна  брати участь у матеріальному виробництві та духовному житті суспільства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частина населення, яка не бере, але може брати участь у виробництві продукції.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Собівартість одиниці продукції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грошовий вираз сукупних матеріальних і трудових витрат підприємства на виробництво одиниці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затрати уречевленої праці, що містить в собі вартість використаних засобів виробництва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затрати живої праці на одиницю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вартість продукту, створеного необхідною працею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Оптові ціни – це такі: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якими підприємства реалізують свою продукцію великими партіями всім категоріям споживачів, крім населення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якими підприємства реалізують продукцію малими партіями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якими підприємства реалізують продукцію населенню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якими населення купує товари в роздрібній торгівлі для задоволення вла</w:t>
      </w:r>
      <w:r w:rsidRPr="00DC7354">
        <w:rPr>
          <w:rFonts w:ascii="Times New Roman" w:hAnsi="Times New Roman"/>
          <w:sz w:val="24"/>
          <w:szCs w:val="24"/>
          <w:lang w:val="uk-UA"/>
        </w:rPr>
        <w:t>с</w:t>
      </w:r>
      <w:r w:rsidRPr="00DC7354">
        <w:rPr>
          <w:rFonts w:ascii="Times New Roman" w:hAnsi="Times New Roman"/>
          <w:sz w:val="24"/>
          <w:szCs w:val="24"/>
          <w:lang w:val="uk-UA"/>
        </w:rPr>
        <w:t>них потреб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Хто несе відповідальність за створення кабінету з охорони праці підприємства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інженер будівельник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керівник підприємства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служба охорони праці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координаційна група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Який орган здійснює відомчий контроль за додержанням законодавства охор</w:t>
      </w:r>
      <w:r w:rsidRPr="00DC7354">
        <w:rPr>
          <w:rFonts w:ascii="Times New Roman" w:hAnsi="Times New Roman"/>
          <w:sz w:val="24"/>
          <w:szCs w:val="24"/>
          <w:lang w:val="uk-UA"/>
        </w:rPr>
        <w:t>о</w:t>
      </w:r>
      <w:r w:rsidRPr="00DC7354">
        <w:rPr>
          <w:rFonts w:ascii="Times New Roman" w:hAnsi="Times New Roman"/>
          <w:sz w:val="24"/>
          <w:szCs w:val="24"/>
          <w:lang w:val="uk-UA"/>
        </w:rPr>
        <w:t>ною праці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Міністерство аграрної політики та продовольства України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координаційна група, керівник підприємства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Державний комітет з ядерної та радіаційної безпеки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Верховна Рада України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Навчання з охорони праці організовує і проводить: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головний спеціаліст галузі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інспектор по кадрах, інженер з охорони праці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головний економіст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головний бухгалтер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Який нещасний випадок буде виробничим при доставці працівників на роботу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 особистому транспорті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 транспорті господарства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 громадському транспорті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 всіх видах транспорту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За якою формою складається акт,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 xml:space="preserve"> якщо за висновками роботи комісії з розслід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вання, нещасні випадки визнаються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пов’язаними з виробництвом?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Н-1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Н-2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Н-3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Н-4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Який тип соломотрясу встановлений на комбайні КЗС-9-1?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клавішний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роторний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конвеєрно-роторний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конвеєрний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Для збирання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незернової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частини врожаю на зернозбиральних комбайнах заст</w:t>
      </w:r>
      <w:r w:rsidRPr="00DC7354">
        <w:rPr>
          <w:rFonts w:ascii="Times New Roman" w:hAnsi="Times New Roman"/>
          <w:sz w:val="24"/>
          <w:szCs w:val="24"/>
          <w:lang w:val="uk-UA"/>
        </w:rPr>
        <w:t>о</w:t>
      </w:r>
      <w:r w:rsidRPr="00DC7354">
        <w:rPr>
          <w:rFonts w:ascii="Times New Roman" w:hAnsi="Times New Roman"/>
          <w:sz w:val="24"/>
          <w:szCs w:val="24"/>
          <w:lang w:val="uk-UA"/>
        </w:rPr>
        <w:t>совують: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копнувачі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валкоутворювачі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подрібнювачі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все перераховане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З чого складається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пікерно-стреперний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качановідокремлювальний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апарат?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дві пластини і два ребристих вальця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дві пластини і два шнека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два ребристих вальця і шнек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дві пластини і шнек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 Які регулювання комбайна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ККП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-3 виконується гвинтовим механізмом?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зазор між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качановідривними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пластинами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зазор між вальцями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качановідривного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апарату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зазор між вальцем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качановідривного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апарату і чистиком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Яку поверхню мають вальці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качаноочисного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апарату?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чавунний з рифленою поверхнею, гумовий з рифленою поверхнею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чавунний з рифленою поверхнею, гумовий з гвинтовими ребордами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чавунний з гвинтовими ребордами, гумовий з гвинтовими ребордами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чавунний з гвинтовими ребордами, гумовий з рифленою поверхнею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На решеті Б2 машини ОВС-25 відбувається: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розділення маси на два приблизно рівні потоки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відокремлення дрібних домішок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відокремлення великих домішок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все перераховане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Якого типу сушарка БВ-40А?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шахтна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барабанна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електрична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активного вентилювання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З чого складається очистка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коренезбиральної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машини КС-6Б?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грохот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бітерні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вали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дві пари шнеків 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грудкоподрібнювач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решета і вентилятор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 чого складається очистка комбайна ККУ-2А?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прутковий транспортер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грудкороздавлювач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бадиллєвідокремлювач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грохот і гірка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все перераховане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Для збирання якої культури призначена машина ВУ?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капусти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моркви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огірків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томатів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Яка операція включена в технологічну лінію збирання та обробки яєць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сушіння яєць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транспортування яєць в цех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збирання яєць з гнізд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Станки типу СОС-Ф-35 призначені для утримання: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великої рогатої худоби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свиней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овець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курей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Каскадна триярусна батарея БКН-3А призначена для утримання: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великої рогатої худоби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свиней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овець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курей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Стійлове обладнання ОСП-Ф-26 призначене для утримання: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великої рогатої худоби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свиней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овець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курей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Якого типу насос для забирання води ВК-1/16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консольний одноступеневий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консольний багатоступеневий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відцентровий заглибний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вихровий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Яку автонапувалку використовують для напування ВРХ?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ПА-1А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АП-1А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АГК-4Б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усі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Якого типу за принципом дії напувалка для птиці ПН-1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важільного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поплавкового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вакуумного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ніпельного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 Які операції виконує подрібнювач коренебульбоплодів ИКМ-5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миття коренебульбоплодів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змішування кормів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видалення каміння з кормів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миття коренебульбоплодів і видалення каміння з кормів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 регулюють необхідну крупність продукту при подрібненні грубих кормів в подрібнювачі ИКВ 5А «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Волгарь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-5»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зміною положення першого рухомого ножа відносно кінця витка шнека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зміною кількості ножів у апараті першого ступеня подрібнення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зміною кількості ножів у апараті другого ступеня подрібнення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зміною положення першого рухомого ножа відносно кінця витка шнека і зм</w:t>
      </w:r>
      <w:r w:rsidRPr="00DC7354">
        <w:rPr>
          <w:rFonts w:ascii="Times New Roman" w:hAnsi="Times New Roman"/>
          <w:sz w:val="24"/>
          <w:szCs w:val="24"/>
          <w:lang w:val="uk-UA"/>
        </w:rPr>
        <w:t>і</w:t>
      </w:r>
      <w:r w:rsidRPr="00DC7354">
        <w:rPr>
          <w:rFonts w:ascii="Times New Roman" w:hAnsi="Times New Roman"/>
          <w:sz w:val="24"/>
          <w:szCs w:val="24"/>
          <w:lang w:val="uk-UA"/>
        </w:rPr>
        <w:t>ною кількості ножів у апараті другого ступеня подрібнення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Як регулюють необхідну крупність продукту при подрібненні зерна в дробарці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КДУ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-2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зміною швидкості обертання молоткового барабана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змінними решетами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зміною швидкості обертання ножового барабана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зміною швидкості обертання молоткового барабана і зміною швидкості обе</w:t>
      </w:r>
      <w:r w:rsidRPr="00DC7354">
        <w:rPr>
          <w:rFonts w:ascii="Times New Roman" w:hAnsi="Times New Roman"/>
          <w:sz w:val="24"/>
          <w:szCs w:val="24"/>
          <w:lang w:val="uk-UA"/>
        </w:rPr>
        <w:t>р</w:t>
      </w:r>
      <w:r w:rsidRPr="00DC7354">
        <w:rPr>
          <w:rFonts w:ascii="Times New Roman" w:hAnsi="Times New Roman"/>
          <w:sz w:val="24"/>
          <w:szCs w:val="24"/>
          <w:lang w:val="uk-UA"/>
        </w:rPr>
        <w:t>тання ножового барабана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</w:rPr>
        <w:t xml:space="preserve">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На якій </w:t>
      </w:r>
      <w:r w:rsidRPr="00DC7354">
        <w:rPr>
          <w:rFonts w:ascii="Times New Roman" w:hAnsi="Times New Roman"/>
          <w:sz w:val="24"/>
          <w:szCs w:val="24"/>
          <w:lang w:val="uk-UA"/>
        </w:rPr>
        <w:t>відстані від зони стрижки овець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встановлюють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пересувні електростанції стригальних агрегатів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10–15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15–20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20–25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25–30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За допомогою чого підвішують між перекриттям і підлогою </w:t>
      </w:r>
      <w:proofErr w:type="spellStart"/>
      <w:r w:rsidRPr="00DC7354">
        <w:rPr>
          <w:rFonts w:ascii="Times New Roman" w:hAnsi="Times New Roman"/>
          <w:iCs/>
          <w:sz w:val="24"/>
          <w:szCs w:val="24"/>
          <w:lang w:val="uk-UA"/>
        </w:rPr>
        <w:t>класирувальний</w:t>
      </w:r>
      <w:proofErr w:type="spellEnd"/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 стіл обладнання для стрижки овець та обробки вовни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допомогою сталевого канату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за допомогою мотузки товщиною 10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за допомогою підставок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за допомогою верхніх та нижніх розтяжок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Якої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ширини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г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о</w:t>
      </w:r>
      <w:r w:rsidRPr="00DC7354">
        <w:rPr>
          <w:rFonts w:ascii="Times New Roman" w:hAnsi="Times New Roman"/>
          <w:sz w:val="24"/>
          <w:szCs w:val="24"/>
          <w:lang w:val="uk-UA"/>
        </w:rPr>
        <w:t>тують спеціальну підлогу під основу годівниці для стаціонарних транспортерних кормороздавачів, суміщених з годівницями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0,9–1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1–2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0,5–0,7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0,2–0,5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Яке значення не повинна перевищувати загальна довжина контуру гнойових к</w:t>
      </w:r>
      <w:r w:rsidRPr="00DC7354">
        <w:rPr>
          <w:rFonts w:ascii="Times New Roman" w:hAnsi="Times New Roman"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sz w:val="24"/>
          <w:szCs w:val="24"/>
          <w:lang w:val="uk-UA"/>
        </w:rPr>
        <w:t>налів для одного каналу скребкового транспортера ТСН-160А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160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250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340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100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Якого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 діаметру повинен бути центральний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C7354">
        <w:rPr>
          <w:rFonts w:ascii="Times New Roman" w:hAnsi="Times New Roman"/>
          <w:iCs/>
          <w:sz w:val="24"/>
          <w:szCs w:val="24"/>
          <w:lang w:val="uk-UA"/>
        </w:rPr>
        <w:t>вакуумпровід</w:t>
      </w:r>
      <w:proofErr w:type="spellEnd"/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не менше </w:t>
      </w:r>
      <w:r w:rsidRPr="00DC7354">
        <w:rPr>
          <w:rFonts w:ascii="Times New Roman" w:hAnsi="Times New Roman"/>
          <w:sz w:val="24"/>
          <w:szCs w:val="24"/>
          <w:lang w:val="uk-UA"/>
        </w:rPr>
        <w:t>10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не менше </w:t>
      </w:r>
      <w:r w:rsidRPr="00DC7354">
        <w:rPr>
          <w:rFonts w:ascii="Times New Roman" w:hAnsi="Times New Roman"/>
          <w:sz w:val="24"/>
          <w:szCs w:val="24"/>
          <w:lang w:val="uk-UA"/>
        </w:rPr>
        <w:t>20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не менше </w:t>
      </w:r>
      <w:r w:rsidRPr="00DC7354">
        <w:rPr>
          <w:rFonts w:ascii="Times New Roman" w:hAnsi="Times New Roman"/>
          <w:sz w:val="24"/>
          <w:szCs w:val="24"/>
          <w:lang w:val="uk-UA"/>
        </w:rPr>
        <w:t>25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не менше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40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Якої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>довжини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роблять траншею у центральній частині доїльного майданчика для встановлення доїльних установок ?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5500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8500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7680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1233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pacing w:val="-5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5"/>
          <w:sz w:val="24"/>
          <w:szCs w:val="24"/>
          <w:lang w:val="uk-UA"/>
        </w:rPr>
        <w:t>На якій висоті від підлоги приміщень встановлюють автонапувалки у свинарниках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100–120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150–170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220–230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350–370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 xml:space="preserve"> 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За який час повинна наповнюватись водою напувальна чаша при повному від</w:t>
      </w:r>
      <w:r w:rsidRPr="00DC7354">
        <w:rPr>
          <w:rFonts w:ascii="Times New Roman" w:hAnsi="Times New Roman"/>
          <w:sz w:val="24"/>
          <w:szCs w:val="24"/>
          <w:lang w:val="uk-UA"/>
        </w:rPr>
        <w:softHyphen/>
        <w:t>криванні клапана напувалки для худоби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5–10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15–20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25–30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30–35 </w:t>
      </w:r>
      <w:r w:rsidRPr="00DC7354">
        <w:rPr>
          <w:rFonts w:ascii="Times New Roman" w:hAnsi="Times New Roman"/>
          <w:i/>
          <w:iCs/>
          <w:sz w:val="24"/>
          <w:szCs w:val="24"/>
          <w:lang w:val="uk-UA"/>
        </w:rPr>
        <w:t>с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Яка повинна бути висота фундаменту від рівня підлоги для встановлення нап</w:t>
      </w:r>
      <w:r w:rsidRPr="00DC7354">
        <w:rPr>
          <w:rFonts w:ascii="Times New Roman" w:hAnsi="Times New Roman"/>
          <w:sz w:val="24"/>
          <w:szCs w:val="24"/>
          <w:lang w:val="uk-UA"/>
        </w:rPr>
        <w:t>у</w:t>
      </w:r>
      <w:r w:rsidRPr="00DC7354">
        <w:rPr>
          <w:rFonts w:ascii="Times New Roman" w:hAnsi="Times New Roman"/>
          <w:sz w:val="24"/>
          <w:szCs w:val="24"/>
          <w:lang w:val="uk-UA"/>
        </w:rPr>
        <w:t>валки для худоби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50–100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100–200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200–300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300–400 </w:t>
      </w:r>
      <w:r w:rsidRPr="00DC7354">
        <w:rPr>
          <w:rFonts w:ascii="Times New Roman" w:hAnsi="Times New Roman"/>
          <w:i/>
          <w:sz w:val="24"/>
          <w:szCs w:val="24"/>
          <w:lang w:val="uk-UA"/>
        </w:rPr>
        <w:t>мм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Яким чином </w:t>
      </w:r>
      <w:r w:rsidRPr="00DC7354">
        <w:rPr>
          <w:rFonts w:ascii="Times New Roman" w:hAnsi="Times New Roman"/>
          <w:iCs/>
          <w:sz w:val="24"/>
          <w:szCs w:val="24"/>
          <w:lang w:val="uk-UA"/>
        </w:rPr>
        <w:t xml:space="preserve">проводять монтаж задніх та поперечних стояків </w:t>
      </w:r>
      <w:r w:rsidRPr="00DC7354">
        <w:rPr>
          <w:rFonts w:ascii="Times New Roman" w:hAnsi="Times New Roman"/>
          <w:bCs/>
          <w:iCs/>
          <w:sz w:val="24"/>
          <w:szCs w:val="24"/>
          <w:lang w:val="uk-UA"/>
        </w:rPr>
        <w:t>станкового обла</w:t>
      </w:r>
      <w:r w:rsidRPr="00DC7354">
        <w:rPr>
          <w:rFonts w:ascii="Times New Roman" w:hAnsi="Times New Roman"/>
          <w:bCs/>
          <w:iCs/>
          <w:sz w:val="24"/>
          <w:szCs w:val="24"/>
          <w:lang w:val="uk-UA"/>
        </w:rPr>
        <w:t>д</w:t>
      </w:r>
      <w:r w:rsidRPr="00DC7354">
        <w:rPr>
          <w:rFonts w:ascii="Times New Roman" w:hAnsi="Times New Roman"/>
          <w:bCs/>
          <w:iCs/>
          <w:sz w:val="24"/>
          <w:szCs w:val="24"/>
          <w:lang w:val="uk-UA"/>
        </w:rPr>
        <w:t>нання для утримання свиней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одночасно з монтажем внутрішнього водопроводу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після монтажу напувалок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одночасно з монтажем годівниць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354">
        <w:rPr>
          <w:rFonts w:ascii="Times New Roman" w:hAnsi="Times New Roman"/>
          <w:iCs/>
          <w:sz w:val="24"/>
          <w:szCs w:val="24"/>
          <w:lang w:val="uk-UA"/>
        </w:rPr>
        <w:t>одночасно з монтажем напувалок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Раціональний спосіб руху агрегату під час виконання оранки оборотними плугами: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комбінований з чергуванням всклад і врозгін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 колу за периметром поля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човниковий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діагональний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Коефіцієнт робочих ходів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оцінка досконалості прийнятого способу руху і виду поворотів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оцінка робочої довжини гону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оцінка швидкісного режиму роботи агрегату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оцінка елементів часу зміни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C7354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DC7354">
        <w:rPr>
          <w:rFonts w:ascii="Times New Roman" w:hAnsi="Times New Roman"/>
          <w:bCs/>
          <w:spacing w:val="-2"/>
          <w:sz w:val="24"/>
          <w:szCs w:val="24"/>
          <w:lang w:val="uk-UA"/>
        </w:rPr>
        <w:t>Вкажіть машинно-тракторні агрегати для передпосівного обробітку ґрунту і сівби</w:t>
      </w:r>
      <w:r w:rsidRPr="00DC7354">
        <w:rPr>
          <w:rFonts w:ascii="Times New Roman" w:hAnsi="Times New Roman"/>
          <w:bCs/>
          <w:sz w:val="24"/>
          <w:szCs w:val="24"/>
          <w:lang w:val="uk-UA"/>
        </w:rPr>
        <w:t xml:space="preserve"> цукрового буряку: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МТЗ-80+УСМК-5,4Б - МТЗ-80+ССТ-12В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МТЗ-80+УСМК-5,4Б - МТЗ-80+ СУПН-8А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МТЗ-80+ СО-4,2 - МТЗ-80+ССТ-12В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МТЗ-80+ СО-4,2 - ЮМЗ-6+ССТ-12В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Яким показником оцінюється спосіб руху агрегату на полі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коефіцієнтом робочих ходів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коефіцієнтом використання тягового зусилля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коефіцієнтом часу зміни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ККД трактора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pacing w:val="2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2"/>
          <w:sz w:val="24"/>
          <w:szCs w:val="24"/>
          <w:lang w:val="uk-UA"/>
        </w:rPr>
        <w:t>Чим обмежується швидкість руху агрегату під час виконання технологічної операції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не обмежується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інтервалом допустимих швидкостей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обмежується довільно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потужністю двигуна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Яким показником обґрунтовується ширина захвату агрегату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коефіцієнтом використання тягового зусилля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коефіцієнтом робочих ходів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коефіцієнтом часу зміни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швидкістю руху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Скільки сівалок в агрегаті можуть використовуватися під час сівби технічних культур (цукровий буряк, соняшник, кукурудза)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одна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дві та більше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три та більше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кількість сівалок обмежується потужністю двигуна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Транспортні операції під час виконання технологічного процесу сівби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допоміжні операції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основні операції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суміжні операції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потокові операції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Чим обумовлюється швидкість руху комбайну під час збирання ранніх зернових культур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врожайністю зернової частини культури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погодними умовами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біологічною врожайністю культури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врожайністю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незернової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частини культури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Які способи збирання використовують під час збирання ранніх зернових культур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потоковий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роздільний, потоковий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тільки роздільний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тільки прямоточний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Методи вивчення зносу деталей, що не потребують розбирання вузлів машини: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мікрометричне вимірювання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профілографування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поверхонь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визначення зносу за вмістом продуктів зношування у мастилі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визначення зносу за втратою маси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Методом нанесення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компенсуючого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шару вважають: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передпродажне діагностування с.-г. машин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наплавлення, напилювання, металізація, застосування полімерів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розподіл запасних частин між аграрними підприємствами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проведення робіт з регламенту середнього ремонту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Основу синтетичних мийних засобів становлять: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лужні електроліти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поверхнево-активні речовини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наповнювачі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консерванти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Спосіб очищення деталей від нагару в умовах невеликих підприємств: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механічний спосіб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хіміко-термічний спосіб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термічний спосіб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лазерний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Основний параметр, за яким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дефектують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 xml:space="preserve"> пружини стиснення: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довжина пружини у вільному стані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зусилля повністю стиснутої пружини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зусилля стискання пружини до робочої висоти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крок витків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Чим обтискання відрізняється від роздавання ?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напрямком докладеної сили та деформації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якістю обробки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вартістю процесу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припої мають температуру плавлення до 400°С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м'які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тверді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комбіновані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Яка температура плавлення твердих припоїв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більше 550°С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менше 400°С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250°С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не встановлюється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Температура плавлення припою відносно температури плавлення металу деталі повинна бути: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нижчою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вищою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одноковою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довільною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 якому документі технологічного процесу описується технологічна операція з вказуванням переходів та даних про засоби оснащення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маршрутна карта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карта ескізів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операційна карта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технологічна інструкція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Що характеризує знеособлений ремонт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підшипникові вузли встановлюють на цю саму машину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деталі, зняті з цієї машини, після відновлення встановлюють на будь-яку м</w:t>
      </w:r>
      <w:r w:rsidRPr="00DC7354">
        <w:rPr>
          <w:rFonts w:ascii="Times New Roman" w:hAnsi="Times New Roman"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sz w:val="24"/>
          <w:szCs w:val="24"/>
          <w:lang w:val="uk-UA"/>
        </w:rPr>
        <w:t>шину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зберігають для машини, що ремонтується, свою базову деталь, а решту дет</w:t>
      </w:r>
      <w:r w:rsidRPr="00DC7354">
        <w:rPr>
          <w:rFonts w:ascii="Times New Roman" w:hAnsi="Times New Roman"/>
          <w:sz w:val="24"/>
          <w:szCs w:val="24"/>
          <w:lang w:val="uk-UA"/>
        </w:rPr>
        <w:t>а</w:t>
      </w:r>
      <w:r w:rsidRPr="00DC7354">
        <w:rPr>
          <w:rFonts w:ascii="Times New Roman" w:hAnsi="Times New Roman"/>
          <w:sz w:val="24"/>
          <w:szCs w:val="24"/>
          <w:lang w:val="uk-UA"/>
        </w:rPr>
        <w:t>лей можна встановлювати на будь-яку іншу машину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Тривалість виробничого циклу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тривалість перебування об’єкта в ремонті від початку першої до кінця    останньої операції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кількість об’єктів (машин, агрегатів), які перебувають у ремонті одночасно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період часу, після закінчення якого повинен вийти з ремонту черговий відр</w:t>
      </w:r>
      <w:r w:rsidRPr="00DC7354">
        <w:rPr>
          <w:rFonts w:ascii="Times New Roman" w:hAnsi="Times New Roman"/>
          <w:sz w:val="24"/>
          <w:szCs w:val="24"/>
          <w:lang w:val="uk-UA"/>
        </w:rPr>
        <w:t>е</w:t>
      </w:r>
      <w:r w:rsidRPr="00DC7354">
        <w:rPr>
          <w:rFonts w:ascii="Times New Roman" w:hAnsi="Times New Roman"/>
          <w:sz w:val="24"/>
          <w:szCs w:val="24"/>
          <w:lang w:val="uk-UA"/>
        </w:rPr>
        <w:t>монтований об’єкт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роботи виконуються під час поточного ремонту машини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допоміжних вузлів для підтримки працездатності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одного із силових агрегатів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будь-яких складових частин, окрім базової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ремонт всіх складових частин у тому числі і базових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Поточний ремонт проводять для: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тракторів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автомобілів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сільськогосподарських машин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 варіанти.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Які з показників характеризують властивості якості машин</w:t>
      </w:r>
      <w:r w:rsidRPr="00DC7354">
        <w:rPr>
          <w:rFonts w:ascii="Times New Roman" w:hAnsi="Times New Roman"/>
          <w:color w:val="000000"/>
          <w:sz w:val="24"/>
          <w:szCs w:val="24"/>
          <w:lang w:val="uk-UA"/>
        </w:rPr>
        <w:t xml:space="preserve">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технологічні, технічні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економічні, ергономічні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естетичні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всі перераховані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Психрометр призначений для визначення: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відносної вологості повітря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коефіцієнта тертя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пружності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температури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Зерно, багате крохмалем відносять до групи рослин: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бобові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зернові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олійні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круп’яні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Зерно, багате білками відносять до групи рослин: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бобові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масличні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зернові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білкові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До яких показників якості відноситься кислотність хліба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фізико-хімічних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хімічних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органолептичних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біологічних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Основні компоненти, що необхідні для приготування тіста: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вода, борошно, ваніль, ванілін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борошно, дріжджі, сіль, вода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борошно, дріжджі, сіль, молоко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маргарин, оцет, сіль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Парафінери використовують під час виробництва: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сухого молока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казеїну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вершкового масла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сиру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Робочими органами плівкової сушарки є: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сушильні барабани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розпилювальні пристрої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барабани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порожні сушильні вальці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Принцип дії якої машини для розділення плодової сировини базується на вза</w:t>
      </w:r>
      <w:r w:rsidRPr="00DC7354">
        <w:rPr>
          <w:rFonts w:ascii="Times New Roman" w:hAnsi="Times New Roman"/>
          <w:sz w:val="24"/>
          <w:szCs w:val="24"/>
          <w:lang w:val="uk-UA"/>
        </w:rPr>
        <w:t>є</w:t>
      </w:r>
      <w:r w:rsidRPr="00DC7354">
        <w:rPr>
          <w:rFonts w:ascii="Times New Roman" w:hAnsi="Times New Roman"/>
          <w:sz w:val="24"/>
          <w:szCs w:val="24"/>
          <w:lang w:val="uk-UA"/>
        </w:rPr>
        <w:t>модії абразивного диска з продуктом: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відділення томатного насіння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відриву плодоніжок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для коренеплодів від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кожури</w:t>
      </w:r>
      <w:proofErr w:type="spellEnd"/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для протирання сировини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Основним засобом руйнування виноградного грона є: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дроблення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пресування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протирання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пресування та протирання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Вміст розчинних речовин у овочах визначають за допомогою: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психрометра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ареометра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рефрактометра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тахометра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До складу сільськогосподарських угідь входять: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рілля, сіножаті, пасовища, багаторічні плодові насадження, перелоги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рілля і багаторічні насадження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рілля, сіножаті, пасовища, багаторічні плодові насадження, площа лісу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4"/>
          <w:sz w:val="24"/>
          <w:szCs w:val="24"/>
          <w:lang w:val="uk-UA"/>
        </w:rPr>
        <w:t>рілля, сіножаті, пасовища, багаторічні плодові насадження, ставки і водоймища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 xml:space="preserve"> Постійні працівники – це: 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ті, які прийняті на роботу по найму на тривалий термін без точного його в</w:t>
      </w:r>
      <w:r w:rsidRPr="00DC7354">
        <w:rPr>
          <w:rFonts w:ascii="Times New Roman" w:hAnsi="Times New Roman"/>
          <w:sz w:val="24"/>
          <w:szCs w:val="24"/>
          <w:lang w:val="uk-UA"/>
        </w:rPr>
        <w:t>и</w:t>
      </w:r>
      <w:r w:rsidRPr="00DC7354">
        <w:rPr>
          <w:rFonts w:ascii="Times New Roman" w:hAnsi="Times New Roman"/>
          <w:sz w:val="24"/>
          <w:szCs w:val="24"/>
          <w:lang w:val="uk-UA"/>
        </w:rPr>
        <w:t>значення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ті, яких зараховують до складу трудового колективу на термін до 6-ти місяців для виконання сезонних робіт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ті, яких зараховують до складу трудового колективу тимчасово з наперед встановленим терміном, як правило – до 2-х місяців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ті, яких зараховують до складу трудового колективу тимчасово без точного визначення терміну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В залежності від строку обчислення розрізняють такі види собівартості: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виробнича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планова, очікувана, фактична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індивідуальна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галузева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Рентабельність – це: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поняття, що характеризує економічну ефективність виробництва, за якої пі</w:t>
      </w:r>
      <w:r w:rsidRPr="00DC7354">
        <w:rPr>
          <w:rFonts w:ascii="Times New Roman" w:hAnsi="Times New Roman"/>
          <w:sz w:val="24"/>
          <w:szCs w:val="24"/>
          <w:lang w:val="uk-UA"/>
        </w:rPr>
        <w:t>д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приємство за рахунок грошової виручки від реалізації продукції повністю ві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д</w:t>
      </w:r>
      <w:r w:rsidRPr="00DC7354">
        <w:rPr>
          <w:rFonts w:ascii="Times New Roman" w:hAnsi="Times New Roman"/>
          <w:spacing w:val="-2"/>
          <w:sz w:val="24"/>
          <w:szCs w:val="24"/>
          <w:lang w:val="uk-UA"/>
        </w:rPr>
        <w:t>шкодовує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 витрати на її виробництво й одержує прибуток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DC7354">
        <w:rPr>
          <w:rFonts w:ascii="Times New Roman" w:hAnsi="Times New Roman"/>
          <w:spacing w:val="-6"/>
          <w:sz w:val="24"/>
          <w:szCs w:val="24"/>
          <w:lang w:val="uk-UA"/>
        </w:rPr>
        <w:t>процентне відношення виробничих витрат до собівартості реалізованої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процентне відношення чистого доходу до вартості фондів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вартості валової продукції до суми виробничих витрат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Сума прибутку визначається як: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різниця між ціною і повною собівартістю одиниці реалізованої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різниця між виручкою і повною собівартістю реалізованої продукції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lastRenderedPageBreak/>
        <w:t>відношення суми прибутку до площі сільськогосподарської культури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відношення суми прибутку до середньорічного поголів’я худоби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Укажіть звітну форму про травматизм і куди вона надсилається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7-ТВ в обласне управління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7-ТТН в районне статуправління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7-ТНВ в обласне статуправління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9-ТТН в районне статуправління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Ким затверджене Положення про систему управління охороною праці у сільс</w:t>
      </w:r>
      <w:r w:rsidRPr="00DC7354">
        <w:rPr>
          <w:rFonts w:ascii="Times New Roman" w:hAnsi="Times New Roman"/>
          <w:sz w:val="24"/>
          <w:szCs w:val="24"/>
          <w:lang w:val="uk-UA"/>
        </w:rPr>
        <w:t>ь</w:t>
      </w:r>
      <w:r w:rsidRPr="00DC7354">
        <w:rPr>
          <w:rFonts w:ascii="Times New Roman" w:hAnsi="Times New Roman"/>
          <w:sz w:val="24"/>
          <w:szCs w:val="24"/>
          <w:lang w:val="uk-UA"/>
        </w:rPr>
        <w:t>кому господарстві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Президентом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Верховною Радою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Кабінетом Міністрів України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Міністерством АПК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 xml:space="preserve">Хто включається до виконавчого органу по СУОП в </w:t>
      </w:r>
      <w:proofErr w:type="spellStart"/>
      <w:r w:rsidRPr="00DC7354">
        <w:rPr>
          <w:rFonts w:ascii="Times New Roman" w:hAnsi="Times New Roman"/>
          <w:sz w:val="24"/>
          <w:szCs w:val="24"/>
          <w:lang w:val="uk-UA"/>
        </w:rPr>
        <w:t>с.г</w:t>
      </w:r>
      <w:proofErr w:type="spellEnd"/>
      <w:r w:rsidRPr="00DC7354">
        <w:rPr>
          <w:rFonts w:ascii="Times New Roman" w:hAnsi="Times New Roman"/>
          <w:sz w:val="24"/>
          <w:szCs w:val="24"/>
          <w:lang w:val="uk-UA"/>
        </w:rPr>
        <w:t>. підприємстві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координаційна група, служба ОП, комісія з питань ОП тощо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керівник підприємства, головний бухгалтер, економіст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профспілки та уповноважені з питань ОП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головні спеціалісти, економіст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За якою формою складається карта обліку у разі виявлення гострого професі</w:t>
      </w:r>
      <w:r w:rsidRPr="00DC7354">
        <w:rPr>
          <w:rFonts w:ascii="Times New Roman" w:hAnsi="Times New Roman"/>
          <w:sz w:val="24"/>
          <w:szCs w:val="24"/>
          <w:lang w:val="uk-UA"/>
        </w:rPr>
        <w:t>й</w:t>
      </w:r>
      <w:r w:rsidRPr="00DC7354">
        <w:rPr>
          <w:rFonts w:ascii="Times New Roman" w:hAnsi="Times New Roman"/>
          <w:sz w:val="24"/>
          <w:szCs w:val="24"/>
          <w:lang w:val="uk-UA"/>
        </w:rPr>
        <w:t>ного захворювання (отруєння)?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П-6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П-5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П-3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П-2</w:t>
      </w:r>
    </w:p>
    <w:p w:rsidR="002432F5" w:rsidRPr="00DC7354" w:rsidRDefault="002432F5" w:rsidP="002432F5">
      <w:pPr>
        <w:pStyle w:val="af2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</w:rPr>
        <w:t xml:space="preserve"> </w:t>
      </w:r>
      <w:r w:rsidRPr="00DC7354">
        <w:rPr>
          <w:rFonts w:ascii="Times New Roman" w:hAnsi="Times New Roman"/>
          <w:sz w:val="24"/>
          <w:szCs w:val="24"/>
          <w:lang w:val="uk-UA"/>
        </w:rPr>
        <w:t>При яких значеннях коефіцієнта безпеки праці ставиться оцінка «задовільно» по СУОП ?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0,75 – 0,80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1,00 – 0,95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0,81 – 0,95</w:t>
      </w:r>
    </w:p>
    <w:p w:rsidR="002432F5" w:rsidRPr="00DC7354" w:rsidRDefault="002432F5" w:rsidP="002432F5">
      <w:pPr>
        <w:pStyle w:val="af2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7354">
        <w:rPr>
          <w:rFonts w:ascii="Times New Roman" w:hAnsi="Times New Roman"/>
          <w:sz w:val="24"/>
          <w:szCs w:val="24"/>
          <w:lang w:val="uk-UA"/>
        </w:rPr>
        <w:t>0,75 – 0,86</w:t>
      </w:r>
    </w:p>
    <w:p w:rsidR="002432F5" w:rsidRPr="00895536" w:rsidRDefault="002432F5" w:rsidP="002432F5">
      <w:pPr>
        <w:widowControl w:val="0"/>
        <w:rPr>
          <w:lang w:val="en-US"/>
        </w:rPr>
      </w:pPr>
    </w:p>
    <w:p w:rsidR="00D84ACE" w:rsidRPr="002432F5" w:rsidRDefault="00D84ACE"/>
    <w:sectPr w:rsidR="00D84ACE" w:rsidRPr="002432F5" w:rsidSect="002432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54ADC"/>
    <w:multiLevelType w:val="multilevel"/>
    <w:tmpl w:val="47A26EF0"/>
    <w:numStyleLink w:val="4"/>
  </w:abstractNum>
  <w:abstractNum w:abstractNumId="4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7"/>
  </w:num>
  <w:num w:numId="9">
    <w:abstractNumId w:val="16"/>
  </w:num>
  <w:num w:numId="10">
    <w:abstractNumId w:val="5"/>
  </w:num>
  <w:num w:numId="11">
    <w:abstractNumId w:val="4"/>
  </w:num>
  <w:num w:numId="12">
    <w:abstractNumId w:val="10"/>
  </w:num>
  <w:num w:numId="13">
    <w:abstractNumId w:val="3"/>
    <w:lvlOverride w:ilvl="0">
      <w:lvl w:ilvl="0">
        <w:start w:val="1"/>
        <w:numFmt w:val="decimal"/>
        <w:lvlText w:val="%1."/>
        <w:lvlJc w:val="center"/>
        <w:pPr>
          <w:ind w:left="425" w:hanging="255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russianLower"/>
        <w:lvlText w:val="%2)"/>
        <w:lvlJc w:val="left"/>
        <w:pPr>
          <w:ind w:left="805" w:hanging="363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6"/>
  </w:num>
  <w:num w:numId="15">
    <w:abstractNumId w:val="15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2F5"/>
    <w:rsid w:val="000B1182"/>
    <w:rsid w:val="00190050"/>
    <w:rsid w:val="002432F5"/>
    <w:rsid w:val="002D674B"/>
    <w:rsid w:val="002F13EB"/>
    <w:rsid w:val="00456B03"/>
    <w:rsid w:val="006949C2"/>
    <w:rsid w:val="006C28EB"/>
    <w:rsid w:val="0072501A"/>
    <w:rsid w:val="008829CC"/>
    <w:rsid w:val="00A015B8"/>
    <w:rsid w:val="00A32269"/>
    <w:rsid w:val="00C04B0D"/>
    <w:rsid w:val="00C87187"/>
    <w:rsid w:val="00D84ACE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2432F5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2432F5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2432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2432F5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2432F5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2432F5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2432F5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2432F5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2432F5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2432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2432F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2432F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2432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2432F5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2432F5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2432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2432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2432F5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243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2432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2432F5"/>
  </w:style>
  <w:style w:type="paragraph" w:customStyle="1" w:styleId="ListParagraph">
    <w:name w:val="List Paragraph"/>
    <w:basedOn w:val="a3"/>
    <w:rsid w:val="002432F5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2432F5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2432F5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2432F5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2432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2432F5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2432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2432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2432F5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2432F5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2432F5"/>
    <w:rPr>
      <w:color w:val="008000"/>
    </w:rPr>
  </w:style>
  <w:style w:type="paragraph" w:styleId="af0">
    <w:name w:val="Body Text Indent"/>
    <w:basedOn w:val="a3"/>
    <w:link w:val="af1"/>
    <w:uiPriority w:val="99"/>
    <w:rsid w:val="002432F5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2432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243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2432F5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2432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2432F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2432F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2432F5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2432F5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2432F5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243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2432F5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2432F5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2432F5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2432F5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2432F5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2432F5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243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2432F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2432F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2432F5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2432F5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2432F5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2432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2432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2432F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2432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2432F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2432F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2432F5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243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2432F5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2432F5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2432F5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2432F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2432F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2432F5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2432F5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2432F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2432F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2432F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2432F5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2432F5"/>
    <w:pPr>
      <w:numPr>
        <w:numId w:val="6"/>
      </w:numPr>
    </w:pPr>
  </w:style>
  <w:style w:type="numbering" w:customStyle="1" w:styleId="20">
    <w:name w:val="Стиль2"/>
    <w:uiPriority w:val="99"/>
    <w:rsid w:val="002432F5"/>
    <w:pPr>
      <w:numPr>
        <w:numId w:val="7"/>
      </w:numPr>
    </w:pPr>
  </w:style>
  <w:style w:type="paragraph" w:styleId="afd">
    <w:name w:val="caption"/>
    <w:basedOn w:val="a3"/>
    <w:next w:val="a3"/>
    <w:uiPriority w:val="35"/>
    <w:unhideWhenUsed/>
    <w:qFormat/>
    <w:rsid w:val="002432F5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2432F5"/>
    <w:rPr>
      <w:b/>
      <w:bCs/>
    </w:rPr>
  </w:style>
  <w:style w:type="character" w:styleId="aff">
    <w:name w:val="Emphasis"/>
    <w:basedOn w:val="a4"/>
    <w:uiPriority w:val="20"/>
    <w:qFormat/>
    <w:rsid w:val="002432F5"/>
    <w:rPr>
      <w:i/>
      <w:iCs/>
    </w:rPr>
  </w:style>
  <w:style w:type="paragraph" w:styleId="aff0">
    <w:name w:val="No Spacing"/>
    <w:basedOn w:val="a3"/>
    <w:uiPriority w:val="1"/>
    <w:qFormat/>
    <w:rsid w:val="002432F5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2432F5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2432F5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2432F5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2432F5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2432F5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2432F5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2432F5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2432F5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2432F5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2432F5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2432F5"/>
    <w:pPr>
      <w:numPr>
        <w:numId w:val="2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2432F5"/>
    <w:pPr>
      <w:numPr>
        <w:numId w:val="3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2432F5"/>
    <w:pPr>
      <w:numPr>
        <w:numId w:val="4"/>
      </w:numPr>
    </w:pPr>
  </w:style>
  <w:style w:type="numbering" w:styleId="111111">
    <w:name w:val="Outline List 2"/>
    <w:basedOn w:val="a6"/>
    <w:uiPriority w:val="99"/>
    <w:unhideWhenUsed/>
    <w:rsid w:val="002432F5"/>
    <w:pPr>
      <w:numPr>
        <w:numId w:val="5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2432F5"/>
    <w:pPr>
      <w:numPr>
        <w:numId w:val="8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2432F5"/>
    <w:pPr>
      <w:numPr>
        <w:numId w:val="9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2432F5"/>
    <w:pPr>
      <w:numPr>
        <w:numId w:val="10"/>
      </w:numPr>
    </w:pPr>
  </w:style>
  <w:style w:type="numbering" w:customStyle="1" w:styleId="TimesNewRoman14">
    <w:name w:val="Стиль нумерованный Times New Roman 14 пт"/>
    <w:basedOn w:val="a6"/>
    <w:rsid w:val="002432F5"/>
    <w:pPr>
      <w:numPr>
        <w:numId w:val="11"/>
      </w:numPr>
    </w:pPr>
  </w:style>
  <w:style w:type="numbering" w:customStyle="1" w:styleId="3">
    <w:name w:val="Стиль3"/>
    <w:uiPriority w:val="99"/>
    <w:rsid w:val="002432F5"/>
    <w:pPr>
      <w:numPr>
        <w:numId w:val="12"/>
      </w:numPr>
    </w:pPr>
  </w:style>
  <w:style w:type="numbering" w:customStyle="1" w:styleId="4">
    <w:name w:val="Стиль4"/>
    <w:uiPriority w:val="99"/>
    <w:rsid w:val="002432F5"/>
    <w:pPr>
      <w:numPr>
        <w:numId w:val="14"/>
      </w:numPr>
    </w:pPr>
  </w:style>
  <w:style w:type="character" w:customStyle="1" w:styleId="15">
    <w:name w:val="Название Знак1"/>
    <w:aliases w:val="Название Знак Знак, Знак Знак Знак"/>
    <w:rsid w:val="002432F5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2432F5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2432F5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2432F5"/>
    <w:pPr>
      <w:numPr>
        <w:numId w:val="15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2432F5"/>
    <w:pPr>
      <w:numPr>
        <w:numId w:val="16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2432F5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2432F5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2432F5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2432F5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2432F5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2432F5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2432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2432F5"/>
    <w:rPr>
      <w:vertAlign w:val="superscript"/>
    </w:rPr>
  </w:style>
  <w:style w:type="paragraph" w:styleId="afff1">
    <w:name w:val="Document Map"/>
    <w:basedOn w:val="a3"/>
    <w:link w:val="afff2"/>
    <w:rsid w:val="002432F5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2432F5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2432F5"/>
    <w:pPr>
      <w:numPr>
        <w:numId w:val="18"/>
      </w:numPr>
    </w:pPr>
  </w:style>
  <w:style w:type="numbering" w:customStyle="1" w:styleId="5">
    <w:name w:val="Стиль5"/>
    <w:rsid w:val="002432F5"/>
    <w:pPr>
      <w:numPr>
        <w:numId w:val="17"/>
      </w:numPr>
    </w:pPr>
  </w:style>
  <w:style w:type="character" w:customStyle="1" w:styleId="FontStyle63">
    <w:name w:val="Font Style63"/>
    <w:basedOn w:val="a4"/>
    <w:rsid w:val="002432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2432F5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2432F5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2432F5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2432F5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2432F5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2432F5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2432F5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2432F5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2432F5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2432F5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2432F5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2432F5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2432F5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2432F5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2432F5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2432F5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2432F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2432F5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33752</Words>
  <Characters>19240</Characters>
  <Application>Microsoft Office Word</Application>
  <DocSecurity>0</DocSecurity>
  <Lines>160</Lines>
  <Paragraphs>105</Paragraphs>
  <ScaleCrop>false</ScaleCrop>
  <Company>Grizli777</Company>
  <LinksUpToDate>false</LinksUpToDate>
  <CharactersWithSpaces>52887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2015-03-23T13:54:00Z</dcterms:created>
  <dcterms:modified xsi:type="dcterms:W3CDTF">2015-03-23T13:55:00Z</dcterms:modified>
</cp:coreProperties>
</file>